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A5661" w14:textId="57F7DB18" w:rsidR="001809B1" w:rsidRPr="0010177B" w:rsidRDefault="001809B1" w:rsidP="0010177B">
      <w:pPr>
        <w:pStyle w:val="Header"/>
        <w:rPr>
          <w:b/>
          <w:sz w:val="28"/>
          <w:szCs w:val="28"/>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7"/>
        <w:gridCol w:w="236"/>
        <w:gridCol w:w="4608"/>
        <w:gridCol w:w="720"/>
        <w:gridCol w:w="230"/>
        <w:gridCol w:w="2369"/>
      </w:tblGrid>
      <w:tr w:rsidR="001809B1" w:rsidRPr="00E94A89" w14:paraId="03A2D6D2" w14:textId="77777777">
        <w:trPr>
          <w:cantSplit/>
        </w:trPr>
        <w:tc>
          <w:tcPr>
            <w:tcW w:w="1647" w:type="dxa"/>
            <w:tcBorders>
              <w:top w:val="nil"/>
              <w:left w:val="nil"/>
              <w:bottom w:val="nil"/>
              <w:right w:val="nil"/>
            </w:tcBorders>
            <w:vAlign w:val="center"/>
          </w:tcPr>
          <w:p w14:paraId="3BA0917E" w14:textId="77777777" w:rsidR="001809B1" w:rsidRPr="00E94A89" w:rsidRDefault="001809B1">
            <w:pPr>
              <w:spacing w:before="20" w:after="20"/>
            </w:pPr>
            <w:r w:rsidRPr="00E94A89">
              <w:t>Type of Meeting</w:t>
            </w:r>
          </w:p>
        </w:tc>
        <w:tc>
          <w:tcPr>
            <w:tcW w:w="236" w:type="dxa"/>
            <w:tcBorders>
              <w:top w:val="nil"/>
              <w:left w:val="nil"/>
              <w:bottom w:val="nil"/>
              <w:right w:val="nil"/>
            </w:tcBorders>
            <w:vAlign w:val="center"/>
          </w:tcPr>
          <w:p w14:paraId="19FA68D7" w14:textId="77777777" w:rsidR="001809B1" w:rsidRPr="00E94A89" w:rsidRDefault="001809B1">
            <w:pPr>
              <w:spacing w:before="20" w:after="20"/>
            </w:pPr>
            <w:r w:rsidRPr="00E94A89">
              <w:t>:</w:t>
            </w:r>
          </w:p>
        </w:tc>
        <w:tc>
          <w:tcPr>
            <w:tcW w:w="7927" w:type="dxa"/>
            <w:gridSpan w:val="4"/>
            <w:tcBorders>
              <w:top w:val="nil"/>
              <w:left w:val="nil"/>
              <w:bottom w:val="nil"/>
              <w:right w:val="nil"/>
            </w:tcBorders>
            <w:vAlign w:val="center"/>
          </w:tcPr>
          <w:p w14:paraId="3694C052" w14:textId="7B9E0073" w:rsidR="001809B1" w:rsidRPr="00E94A89" w:rsidRDefault="00483F8F">
            <w:pPr>
              <w:spacing w:before="20" w:after="20"/>
            </w:pPr>
            <w:r>
              <w:t>OB</w:t>
            </w:r>
            <w:r w:rsidR="00BD227A">
              <w:t>/CC</w:t>
            </w:r>
            <w:r>
              <w:t xml:space="preserve"> Meeting</w:t>
            </w:r>
          </w:p>
        </w:tc>
      </w:tr>
      <w:tr w:rsidR="001809B1" w:rsidRPr="00E94A89" w14:paraId="16723C0F" w14:textId="77777777">
        <w:trPr>
          <w:cantSplit/>
          <w:trHeight w:val="210"/>
        </w:trPr>
        <w:tc>
          <w:tcPr>
            <w:tcW w:w="1647" w:type="dxa"/>
            <w:tcBorders>
              <w:top w:val="nil"/>
              <w:left w:val="nil"/>
              <w:bottom w:val="nil"/>
              <w:right w:val="nil"/>
            </w:tcBorders>
            <w:vAlign w:val="center"/>
          </w:tcPr>
          <w:p w14:paraId="1917DF47" w14:textId="77777777" w:rsidR="001809B1" w:rsidRPr="00E94A89" w:rsidRDefault="001809B1">
            <w:pPr>
              <w:spacing w:before="20" w:after="20"/>
            </w:pPr>
            <w:r w:rsidRPr="00E94A89">
              <w:t>Date</w:t>
            </w:r>
          </w:p>
        </w:tc>
        <w:tc>
          <w:tcPr>
            <w:tcW w:w="236" w:type="dxa"/>
            <w:tcBorders>
              <w:top w:val="nil"/>
              <w:left w:val="nil"/>
              <w:bottom w:val="nil"/>
              <w:right w:val="nil"/>
            </w:tcBorders>
            <w:vAlign w:val="center"/>
          </w:tcPr>
          <w:p w14:paraId="43DD67FB" w14:textId="77777777" w:rsidR="001809B1" w:rsidRPr="00E94A89" w:rsidRDefault="001809B1">
            <w:pPr>
              <w:spacing w:before="20" w:after="20"/>
            </w:pPr>
            <w:r w:rsidRPr="00E94A89">
              <w:t>:</w:t>
            </w:r>
          </w:p>
        </w:tc>
        <w:tc>
          <w:tcPr>
            <w:tcW w:w="4608" w:type="dxa"/>
            <w:tcBorders>
              <w:top w:val="nil"/>
              <w:left w:val="nil"/>
              <w:bottom w:val="nil"/>
              <w:right w:val="nil"/>
            </w:tcBorders>
            <w:vAlign w:val="center"/>
          </w:tcPr>
          <w:p w14:paraId="1FEAE313" w14:textId="0F33E36A" w:rsidR="001809B1" w:rsidRPr="00E94A89" w:rsidRDefault="00B5094C">
            <w:pPr>
              <w:spacing w:before="20" w:after="20"/>
            </w:pPr>
            <w:r>
              <w:t>1</w:t>
            </w:r>
            <w:r w:rsidR="00ED2BEF">
              <w:t>0</w:t>
            </w:r>
            <w:r w:rsidR="00C15BE2">
              <w:t xml:space="preserve"> </w:t>
            </w:r>
            <w:r w:rsidR="00ED2BEF">
              <w:t>October</w:t>
            </w:r>
            <w:r w:rsidR="00C15BE2">
              <w:t xml:space="preserve"> </w:t>
            </w:r>
            <w:r w:rsidR="001A0048">
              <w:t>20</w:t>
            </w:r>
            <w:r>
              <w:t>20</w:t>
            </w:r>
          </w:p>
        </w:tc>
        <w:tc>
          <w:tcPr>
            <w:tcW w:w="3319" w:type="dxa"/>
            <w:gridSpan w:val="3"/>
            <w:tcBorders>
              <w:top w:val="nil"/>
              <w:left w:val="nil"/>
              <w:bottom w:val="nil"/>
              <w:right w:val="nil"/>
            </w:tcBorders>
            <w:vAlign w:val="center"/>
          </w:tcPr>
          <w:p w14:paraId="1116100B" w14:textId="77777777" w:rsidR="001809B1" w:rsidRPr="00E94A89" w:rsidRDefault="001809B1">
            <w:pPr>
              <w:spacing w:before="20" w:after="20"/>
            </w:pPr>
            <w:r w:rsidRPr="00E94A89">
              <w:t>Next Meeting</w:t>
            </w:r>
          </w:p>
        </w:tc>
      </w:tr>
      <w:tr w:rsidR="001809B1" w:rsidRPr="00E94A89" w14:paraId="40C97043" w14:textId="77777777">
        <w:trPr>
          <w:trHeight w:val="270"/>
        </w:trPr>
        <w:tc>
          <w:tcPr>
            <w:tcW w:w="1647" w:type="dxa"/>
            <w:tcBorders>
              <w:top w:val="nil"/>
              <w:left w:val="nil"/>
              <w:bottom w:val="nil"/>
              <w:right w:val="nil"/>
            </w:tcBorders>
            <w:vAlign w:val="center"/>
          </w:tcPr>
          <w:p w14:paraId="3776B88F" w14:textId="77777777" w:rsidR="001809B1" w:rsidRPr="00E94A89" w:rsidRDefault="001809B1">
            <w:pPr>
              <w:spacing w:before="20" w:after="20"/>
            </w:pPr>
            <w:r w:rsidRPr="00E94A89">
              <w:t>Time</w:t>
            </w:r>
          </w:p>
        </w:tc>
        <w:tc>
          <w:tcPr>
            <w:tcW w:w="236" w:type="dxa"/>
            <w:tcBorders>
              <w:top w:val="nil"/>
              <w:left w:val="nil"/>
              <w:bottom w:val="nil"/>
              <w:right w:val="nil"/>
            </w:tcBorders>
            <w:vAlign w:val="center"/>
          </w:tcPr>
          <w:p w14:paraId="609306C3" w14:textId="77777777" w:rsidR="001809B1" w:rsidRPr="00E94A89" w:rsidRDefault="001809B1">
            <w:pPr>
              <w:spacing w:before="20" w:after="20"/>
            </w:pPr>
            <w:r w:rsidRPr="00E94A89">
              <w:t>:</w:t>
            </w:r>
          </w:p>
        </w:tc>
        <w:tc>
          <w:tcPr>
            <w:tcW w:w="4608" w:type="dxa"/>
            <w:tcBorders>
              <w:top w:val="nil"/>
              <w:left w:val="nil"/>
              <w:bottom w:val="nil"/>
              <w:right w:val="nil"/>
            </w:tcBorders>
            <w:vAlign w:val="center"/>
          </w:tcPr>
          <w:p w14:paraId="03774541" w14:textId="50A4B316" w:rsidR="001809B1" w:rsidRPr="00E94A89" w:rsidRDefault="00ED2BEF">
            <w:pPr>
              <w:spacing w:before="20" w:after="20"/>
            </w:pPr>
            <w:r>
              <w:t>2</w:t>
            </w:r>
            <w:r w:rsidR="00B5094C">
              <w:t xml:space="preserve"> pm (</w:t>
            </w:r>
            <w:r w:rsidR="005D48CB">
              <w:t>UTC +8)</w:t>
            </w:r>
          </w:p>
        </w:tc>
        <w:tc>
          <w:tcPr>
            <w:tcW w:w="720" w:type="dxa"/>
            <w:tcBorders>
              <w:top w:val="nil"/>
              <w:left w:val="nil"/>
              <w:bottom w:val="nil"/>
              <w:right w:val="nil"/>
            </w:tcBorders>
            <w:vAlign w:val="center"/>
          </w:tcPr>
          <w:p w14:paraId="11A87CFF" w14:textId="77777777" w:rsidR="001809B1" w:rsidRPr="00E94A89" w:rsidRDefault="001809B1">
            <w:pPr>
              <w:spacing w:before="20" w:after="20"/>
            </w:pPr>
            <w:r w:rsidRPr="00E94A89">
              <w:t>Date</w:t>
            </w:r>
          </w:p>
        </w:tc>
        <w:tc>
          <w:tcPr>
            <w:tcW w:w="230" w:type="dxa"/>
            <w:tcBorders>
              <w:top w:val="nil"/>
              <w:left w:val="nil"/>
              <w:bottom w:val="nil"/>
              <w:right w:val="nil"/>
            </w:tcBorders>
            <w:vAlign w:val="center"/>
          </w:tcPr>
          <w:p w14:paraId="07D006D3" w14:textId="77777777" w:rsidR="001809B1" w:rsidRPr="00E94A89" w:rsidRDefault="001809B1">
            <w:pPr>
              <w:spacing w:before="20" w:after="20"/>
            </w:pPr>
            <w:r w:rsidRPr="00E94A89">
              <w:t>:</w:t>
            </w:r>
          </w:p>
        </w:tc>
        <w:tc>
          <w:tcPr>
            <w:tcW w:w="2369" w:type="dxa"/>
            <w:tcBorders>
              <w:top w:val="nil"/>
              <w:left w:val="nil"/>
              <w:bottom w:val="nil"/>
              <w:right w:val="nil"/>
            </w:tcBorders>
            <w:vAlign w:val="center"/>
          </w:tcPr>
          <w:p w14:paraId="52A28B5E" w14:textId="4E7555A9" w:rsidR="001809B1" w:rsidRPr="00E94A89" w:rsidRDefault="004008CE">
            <w:pPr>
              <w:spacing w:before="20" w:after="20"/>
            </w:pPr>
            <w:r>
              <w:t>28</w:t>
            </w:r>
            <w:r w:rsidR="002E3D3B">
              <w:t xml:space="preserve"> </w:t>
            </w:r>
            <w:r>
              <w:t>November</w:t>
            </w:r>
            <w:r w:rsidR="002E3D3B">
              <w:t xml:space="preserve"> 2020</w:t>
            </w:r>
          </w:p>
        </w:tc>
      </w:tr>
      <w:tr w:rsidR="001809B1" w:rsidRPr="00E94A89" w14:paraId="568D270E" w14:textId="77777777" w:rsidTr="00555070">
        <w:trPr>
          <w:trHeight w:val="270"/>
        </w:trPr>
        <w:tc>
          <w:tcPr>
            <w:tcW w:w="1647" w:type="dxa"/>
            <w:tcBorders>
              <w:top w:val="nil"/>
              <w:left w:val="nil"/>
              <w:bottom w:val="nil"/>
              <w:right w:val="nil"/>
            </w:tcBorders>
            <w:vAlign w:val="center"/>
          </w:tcPr>
          <w:p w14:paraId="0AE48F63" w14:textId="77777777" w:rsidR="001809B1" w:rsidRPr="00E94A89" w:rsidRDefault="001809B1">
            <w:pPr>
              <w:spacing w:before="20" w:after="20"/>
            </w:pPr>
            <w:r w:rsidRPr="00E94A89">
              <w:t>Place</w:t>
            </w:r>
          </w:p>
        </w:tc>
        <w:tc>
          <w:tcPr>
            <w:tcW w:w="236" w:type="dxa"/>
            <w:tcBorders>
              <w:top w:val="nil"/>
              <w:left w:val="nil"/>
              <w:bottom w:val="nil"/>
              <w:right w:val="nil"/>
            </w:tcBorders>
            <w:vAlign w:val="center"/>
          </w:tcPr>
          <w:p w14:paraId="7D5D82A8" w14:textId="77777777" w:rsidR="001809B1" w:rsidRPr="00E94A89" w:rsidRDefault="001809B1">
            <w:pPr>
              <w:spacing w:before="20" w:after="20"/>
            </w:pPr>
            <w:r w:rsidRPr="00E94A89">
              <w:t>:</w:t>
            </w:r>
          </w:p>
        </w:tc>
        <w:tc>
          <w:tcPr>
            <w:tcW w:w="4608" w:type="dxa"/>
            <w:tcBorders>
              <w:top w:val="nil"/>
              <w:left w:val="nil"/>
              <w:bottom w:val="nil"/>
              <w:right w:val="nil"/>
            </w:tcBorders>
            <w:vAlign w:val="center"/>
          </w:tcPr>
          <w:p w14:paraId="076A61FE" w14:textId="7D85A324" w:rsidR="001809B1" w:rsidRPr="00E94A89" w:rsidRDefault="005D48CB">
            <w:pPr>
              <w:spacing w:before="20" w:after="20"/>
            </w:pPr>
            <w:r>
              <w:t>Zoom Conference Meeting</w:t>
            </w:r>
          </w:p>
        </w:tc>
        <w:tc>
          <w:tcPr>
            <w:tcW w:w="720" w:type="dxa"/>
            <w:tcBorders>
              <w:top w:val="nil"/>
              <w:left w:val="nil"/>
              <w:bottom w:val="nil"/>
              <w:right w:val="nil"/>
            </w:tcBorders>
            <w:vAlign w:val="center"/>
          </w:tcPr>
          <w:p w14:paraId="173E0399" w14:textId="77777777" w:rsidR="001809B1" w:rsidRPr="00E94A89" w:rsidRDefault="001809B1">
            <w:pPr>
              <w:spacing w:before="20" w:after="20"/>
            </w:pPr>
            <w:r w:rsidRPr="00E94A89">
              <w:t>Time</w:t>
            </w:r>
          </w:p>
        </w:tc>
        <w:tc>
          <w:tcPr>
            <w:tcW w:w="230" w:type="dxa"/>
            <w:tcBorders>
              <w:top w:val="nil"/>
              <w:left w:val="nil"/>
              <w:bottom w:val="nil"/>
              <w:right w:val="nil"/>
            </w:tcBorders>
            <w:vAlign w:val="center"/>
          </w:tcPr>
          <w:p w14:paraId="411CD282" w14:textId="77777777" w:rsidR="001809B1" w:rsidRPr="00E94A89" w:rsidRDefault="001809B1">
            <w:pPr>
              <w:spacing w:before="20" w:after="20"/>
            </w:pPr>
            <w:r w:rsidRPr="00E94A89">
              <w:t>:</w:t>
            </w:r>
          </w:p>
        </w:tc>
        <w:tc>
          <w:tcPr>
            <w:tcW w:w="2369" w:type="dxa"/>
            <w:tcBorders>
              <w:top w:val="nil"/>
              <w:left w:val="nil"/>
              <w:bottom w:val="nil"/>
              <w:right w:val="nil"/>
            </w:tcBorders>
            <w:vAlign w:val="center"/>
          </w:tcPr>
          <w:p w14:paraId="09C49B79" w14:textId="40A7C25F" w:rsidR="001809B1" w:rsidRPr="00E94A89" w:rsidRDefault="0092740C">
            <w:pPr>
              <w:spacing w:before="20" w:after="20"/>
            </w:pPr>
            <w:r>
              <w:t>2 pm</w:t>
            </w:r>
          </w:p>
        </w:tc>
      </w:tr>
      <w:tr w:rsidR="001809B1" w:rsidRPr="00E94A89" w14:paraId="2E35F0FF" w14:textId="77777777" w:rsidTr="00555070">
        <w:trPr>
          <w:trHeight w:val="270"/>
        </w:trPr>
        <w:tc>
          <w:tcPr>
            <w:tcW w:w="1647" w:type="dxa"/>
            <w:tcBorders>
              <w:top w:val="nil"/>
              <w:left w:val="nil"/>
              <w:bottom w:val="single" w:sz="8" w:space="0" w:color="auto"/>
              <w:right w:val="nil"/>
            </w:tcBorders>
            <w:vAlign w:val="center"/>
          </w:tcPr>
          <w:p w14:paraId="00202379" w14:textId="77777777" w:rsidR="001809B1" w:rsidRPr="00E94A89" w:rsidRDefault="00A27058">
            <w:pPr>
              <w:spacing w:before="20" w:after="20"/>
            </w:pPr>
            <w:r w:rsidRPr="00E94A89">
              <w:t>Notes by</w:t>
            </w:r>
          </w:p>
        </w:tc>
        <w:tc>
          <w:tcPr>
            <w:tcW w:w="236" w:type="dxa"/>
            <w:tcBorders>
              <w:top w:val="nil"/>
              <w:left w:val="nil"/>
              <w:bottom w:val="single" w:sz="8" w:space="0" w:color="auto"/>
              <w:right w:val="nil"/>
            </w:tcBorders>
            <w:vAlign w:val="center"/>
          </w:tcPr>
          <w:p w14:paraId="6BFD9532" w14:textId="77777777" w:rsidR="001809B1" w:rsidRPr="00E94A89" w:rsidRDefault="001809B1">
            <w:pPr>
              <w:spacing w:before="20" w:after="20"/>
            </w:pPr>
            <w:r w:rsidRPr="00E94A89">
              <w:t>:</w:t>
            </w:r>
          </w:p>
        </w:tc>
        <w:tc>
          <w:tcPr>
            <w:tcW w:w="4608" w:type="dxa"/>
            <w:tcBorders>
              <w:top w:val="nil"/>
              <w:left w:val="nil"/>
              <w:bottom w:val="single" w:sz="8" w:space="0" w:color="auto"/>
              <w:right w:val="nil"/>
            </w:tcBorders>
            <w:vAlign w:val="center"/>
          </w:tcPr>
          <w:p w14:paraId="7A51A0DD" w14:textId="7FEF8653" w:rsidR="001809B1" w:rsidRPr="00E94A89" w:rsidRDefault="001A0048">
            <w:pPr>
              <w:spacing w:before="20" w:after="20"/>
            </w:pPr>
            <w:r>
              <w:t>CHM</w:t>
            </w:r>
          </w:p>
        </w:tc>
        <w:tc>
          <w:tcPr>
            <w:tcW w:w="720" w:type="dxa"/>
            <w:tcBorders>
              <w:top w:val="nil"/>
              <w:left w:val="nil"/>
              <w:bottom w:val="single" w:sz="8" w:space="0" w:color="auto"/>
              <w:right w:val="nil"/>
            </w:tcBorders>
            <w:vAlign w:val="center"/>
          </w:tcPr>
          <w:p w14:paraId="289536B2" w14:textId="77777777" w:rsidR="001809B1" w:rsidRPr="00E94A89" w:rsidRDefault="001809B1">
            <w:pPr>
              <w:spacing w:before="20" w:after="20"/>
            </w:pPr>
            <w:r w:rsidRPr="00E94A89">
              <w:t>Place</w:t>
            </w:r>
          </w:p>
        </w:tc>
        <w:tc>
          <w:tcPr>
            <w:tcW w:w="230" w:type="dxa"/>
            <w:tcBorders>
              <w:top w:val="nil"/>
              <w:left w:val="nil"/>
              <w:bottom w:val="single" w:sz="8" w:space="0" w:color="auto"/>
              <w:right w:val="nil"/>
            </w:tcBorders>
            <w:vAlign w:val="center"/>
          </w:tcPr>
          <w:p w14:paraId="7F60209A" w14:textId="77777777" w:rsidR="001809B1" w:rsidRPr="00E94A89" w:rsidRDefault="001809B1">
            <w:pPr>
              <w:spacing w:before="20" w:after="20"/>
            </w:pPr>
            <w:r w:rsidRPr="00E94A89">
              <w:t>:</w:t>
            </w:r>
          </w:p>
        </w:tc>
        <w:tc>
          <w:tcPr>
            <w:tcW w:w="2369" w:type="dxa"/>
            <w:tcBorders>
              <w:top w:val="nil"/>
              <w:left w:val="nil"/>
              <w:bottom w:val="single" w:sz="8" w:space="0" w:color="auto"/>
              <w:right w:val="nil"/>
            </w:tcBorders>
            <w:vAlign w:val="center"/>
          </w:tcPr>
          <w:p w14:paraId="25CFC143" w14:textId="50D87421" w:rsidR="001809B1" w:rsidRPr="00E94A89" w:rsidRDefault="0092740C">
            <w:pPr>
              <w:spacing w:before="20" w:after="20"/>
            </w:pPr>
            <w:r>
              <w:t>Zoom</w:t>
            </w:r>
          </w:p>
        </w:tc>
      </w:tr>
    </w:tbl>
    <w:p w14:paraId="666B2F51" w14:textId="77777777" w:rsidR="001809B1" w:rsidRPr="00E94A89" w:rsidRDefault="001809B1">
      <w:pPr>
        <w:spacing w:before="20" w:after="20"/>
        <w:rPr>
          <w:i/>
          <w:iCs/>
        </w:rPr>
      </w:pPr>
    </w:p>
    <w:tbl>
      <w:tblPr>
        <w:tblW w:w="9801" w:type="dxa"/>
        <w:tblInd w:w="8" w:type="dxa"/>
        <w:tblLayout w:type="fixed"/>
        <w:tblCellMar>
          <w:left w:w="0" w:type="dxa"/>
          <w:right w:w="0" w:type="dxa"/>
        </w:tblCellMar>
        <w:tblLook w:val="0000" w:firstRow="0" w:lastRow="0" w:firstColumn="0" w:lastColumn="0" w:noHBand="0" w:noVBand="0"/>
      </w:tblPr>
      <w:tblGrid>
        <w:gridCol w:w="3111"/>
        <w:gridCol w:w="4678"/>
        <w:gridCol w:w="2012"/>
      </w:tblGrid>
      <w:tr w:rsidR="001809B1" w:rsidRPr="00E94A89" w14:paraId="333460CD" w14:textId="77777777" w:rsidTr="007250E8">
        <w:tc>
          <w:tcPr>
            <w:tcW w:w="3111" w:type="dxa"/>
          </w:tcPr>
          <w:p w14:paraId="3903179C" w14:textId="2B7AA42B" w:rsidR="001809B1" w:rsidRPr="00E94A89" w:rsidRDefault="00C22BCA">
            <w:pPr>
              <w:spacing w:before="20" w:after="20"/>
              <w:rPr>
                <w:b/>
                <w:i/>
              </w:rPr>
            </w:pPr>
            <w:r>
              <w:rPr>
                <w:b/>
                <w:i/>
              </w:rPr>
              <w:t>Present</w:t>
            </w:r>
          </w:p>
        </w:tc>
        <w:tc>
          <w:tcPr>
            <w:tcW w:w="4678" w:type="dxa"/>
          </w:tcPr>
          <w:p w14:paraId="46AD85B3" w14:textId="77777777" w:rsidR="001809B1" w:rsidRPr="00E94A89" w:rsidRDefault="001809B1">
            <w:pPr>
              <w:spacing w:before="20" w:after="20"/>
              <w:rPr>
                <w:b/>
                <w:i/>
              </w:rPr>
            </w:pPr>
          </w:p>
        </w:tc>
        <w:tc>
          <w:tcPr>
            <w:tcW w:w="2012" w:type="dxa"/>
          </w:tcPr>
          <w:p w14:paraId="09EF0F8E" w14:textId="77777777" w:rsidR="001809B1" w:rsidRPr="00E94A89" w:rsidRDefault="001809B1">
            <w:pPr>
              <w:spacing w:before="20" w:after="20"/>
              <w:rPr>
                <w:b/>
                <w:i/>
              </w:rPr>
            </w:pPr>
          </w:p>
        </w:tc>
      </w:tr>
      <w:tr w:rsidR="007C45CA" w:rsidRPr="00E94A89" w14:paraId="4E6166BA" w14:textId="77777777" w:rsidTr="007250E8">
        <w:tc>
          <w:tcPr>
            <w:tcW w:w="3111" w:type="dxa"/>
            <w:vAlign w:val="bottom"/>
          </w:tcPr>
          <w:p w14:paraId="6D664E32" w14:textId="77777777" w:rsidR="007C45CA" w:rsidRPr="00E94A89" w:rsidRDefault="007C45CA" w:rsidP="00A73E81">
            <w:r w:rsidRPr="00E94A89">
              <w:t>President</w:t>
            </w:r>
          </w:p>
        </w:tc>
        <w:tc>
          <w:tcPr>
            <w:tcW w:w="4678" w:type="dxa"/>
            <w:vAlign w:val="bottom"/>
          </w:tcPr>
          <w:p w14:paraId="08D2BFB1" w14:textId="77777777" w:rsidR="007C45CA" w:rsidRPr="00E94A89" w:rsidRDefault="007C45CA" w:rsidP="00A73E81">
            <w:r w:rsidRPr="00E94A89">
              <w:t>Rita Soh (RS)</w:t>
            </w:r>
          </w:p>
        </w:tc>
        <w:tc>
          <w:tcPr>
            <w:tcW w:w="2012" w:type="dxa"/>
          </w:tcPr>
          <w:p w14:paraId="18108F98" w14:textId="77777777" w:rsidR="007C45CA" w:rsidRPr="00E94A89" w:rsidRDefault="007C45CA" w:rsidP="00A73E81"/>
        </w:tc>
      </w:tr>
      <w:tr w:rsidR="007C45CA" w:rsidRPr="00E94A89" w14:paraId="27D33DB4" w14:textId="77777777" w:rsidTr="007250E8">
        <w:tc>
          <w:tcPr>
            <w:tcW w:w="3111" w:type="dxa"/>
            <w:vAlign w:val="bottom"/>
          </w:tcPr>
          <w:p w14:paraId="09AEC35E" w14:textId="77777777" w:rsidR="007C45CA" w:rsidRPr="00E94A89" w:rsidRDefault="007C45CA" w:rsidP="00A73E81">
            <w:r w:rsidRPr="00E94A89">
              <w:rPr>
                <w:color w:val="000000"/>
              </w:rPr>
              <w:t>Vice President Zone A</w:t>
            </w:r>
          </w:p>
        </w:tc>
        <w:tc>
          <w:tcPr>
            <w:tcW w:w="4678" w:type="dxa"/>
            <w:vAlign w:val="bottom"/>
          </w:tcPr>
          <w:p w14:paraId="10899FCE" w14:textId="77777777" w:rsidR="007C45CA" w:rsidRPr="00E94A89" w:rsidRDefault="007C45CA" w:rsidP="00A73E81">
            <w:r w:rsidRPr="00E94A89">
              <w:t>Lalichan Zacharias (LZ)</w:t>
            </w:r>
          </w:p>
        </w:tc>
        <w:tc>
          <w:tcPr>
            <w:tcW w:w="2012" w:type="dxa"/>
          </w:tcPr>
          <w:p w14:paraId="0AC44D39" w14:textId="77777777" w:rsidR="007C45CA" w:rsidRPr="00E94A89" w:rsidRDefault="007C45CA" w:rsidP="00A73E81"/>
        </w:tc>
      </w:tr>
      <w:tr w:rsidR="00AB5B12" w:rsidRPr="00E94A89" w14:paraId="0919D413" w14:textId="77777777" w:rsidTr="00E92A97">
        <w:tc>
          <w:tcPr>
            <w:tcW w:w="3111" w:type="dxa"/>
            <w:vAlign w:val="bottom"/>
          </w:tcPr>
          <w:p w14:paraId="25AFC47A" w14:textId="77777777" w:rsidR="00AB5B12" w:rsidRPr="00E94A89" w:rsidRDefault="00AB5B12" w:rsidP="00E92A97">
            <w:r w:rsidRPr="00E94A89">
              <w:rPr>
                <w:color w:val="000000"/>
              </w:rPr>
              <w:t>Vice President Zone B</w:t>
            </w:r>
          </w:p>
        </w:tc>
        <w:tc>
          <w:tcPr>
            <w:tcW w:w="4678" w:type="dxa"/>
            <w:vAlign w:val="bottom"/>
          </w:tcPr>
          <w:p w14:paraId="63113EDB" w14:textId="77777777" w:rsidR="00AB5B12" w:rsidRPr="00E94A89" w:rsidRDefault="00AB5B12" w:rsidP="00E92A97">
            <w:r w:rsidRPr="00E94A89">
              <w:t xml:space="preserve">Saifuddin </w:t>
            </w:r>
            <w:r w:rsidRPr="00E94A89">
              <w:rPr>
                <w:bCs/>
              </w:rPr>
              <w:t>Ahmad (SA)</w:t>
            </w:r>
          </w:p>
        </w:tc>
        <w:tc>
          <w:tcPr>
            <w:tcW w:w="2012" w:type="dxa"/>
          </w:tcPr>
          <w:p w14:paraId="27A53CCA" w14:textId="77777777" w:rsidR="00AB5B12" w:rsidRPr="00E94A89" w:rsidRDefault="00AB5B12" w:rsidP="00E92A97"/>
        </w:tc>
      </w:tr>
      <w:tr w:rsidR="007C45CA" w:rsidRPr="00E94A89" w14:paraId="5EF1D9CC" w14:textId="77777777" w:rsidTr="007250E8">
        <w:tc>
          <w:tcPr>
            <w:tcW w:w="3111" w:type="dxa"/>
            <w:vAlign w:val="bottom"/>
          </w:tcPr>
          <w:p w14:paraId="641F4C86" w14:textId="77777777" w:rsidR="007C45CA" w:rsidRPr="00E94A89" w:rsidRDefault="007C45CA" w:rsidP="00A73E81">
            <w:r w:rsidRPr="00E94A89">
              <w:rPr>
                <w:color w:val="000000"/>
              </w:rPr>
              <w:t>Vice President Zone C</w:t>
            </w:r>
          </w:p>
        </w:tc>
        <w:tc>
          <w:tcPr>
            <w:tcW w:w="4678" w:type="dxa"/>
            <w:vAlign w:val="bottom"/>
          </w:tcPr>
          <w:p w14:paraId="1FC7A904" w14:textId="77777777" w:rsidR="007C45CA" w:rsidRPr="00E94A89" w:rsidRDefault="007C45CA" w:rsidP="00A73E81">
            <w:r w:rsidRPr="00E94A89">
              <w:rPr>
                <w:bCs/>
              </w:rPr>
              <w:t>Wu</w:t>
            </w:r>
            <w:r w:rsidRPr="00E94A89">
              <w:t xml:space="preserve"> Jiang (WJ)</w:t>
            </w:r>
          </w:p>
        </w:tc>
        <w:tc>
          <w:tcPr>
            <w:tcW w:w="2012" w:type="dxa"/>
          </w:tcPr>
          <w:p w14:paraId="49ABCD5A" w14:textId="77777777" w:rsidR="007C45CA" w:rsidRPr="00E94A89" w:rsidRDefault="007C45CA" w:rsidP="00A73E81"/>
        </w:tc>
      </w:tr>
      <w:tr w:rsidR="007C45CA" w:rsidRPr="00E94A89" w14:paraId="07F7DDEB" w14:textId="77777777" w:rsidTr="007250E8">
        <w:tc>
          <w:tcPr>
            <w:tcW w:w="3111" w:type="dxa"/>
            <w:vAlign w:val="bottom"/>
          </w:tcPr>
          <w:p w14:paraId="7F3D5AB8" w14:textId="77777777" w:rsidR="007C45CA" w:rsidRPr="00E94A89" w:rsidRDefault="007C45CA" w:rsidP="00A73E81">
            <w:r w:rsidRPr="00E94A89">
              <w:t>Hon Secretary</w:t>
            </w:r>
          </w:p>
        </w:tc>
        <w:tc>
          <w:tcPr>
            <w:tcW w:w="4678" w:type="dxa"/>
            <w:vAlign w:val="bottom"/>
          </w:tcPr>
          <w:p w14:paraId="6FCE4F75" w14:textId="77777777" w:rsidR="007C45CA" w:rsidRPr="00E94A89" w:rsidRDefault="007C45CA" w:rsidP="00A73E81">
            <w:r w:rsidRPr="00E94A89">
              <w:t>Chan Hui Min (CHM)</w:t>
            </w:r>
          </w:p>
        </w:tc>
        <w:tc>
          <w:tcPr>
            <w:tcW w:w="2012" w:type="dxa"/>
          </w:tcPr>
          <w:p w14:paraId="58CB3D34" w14:textId="77777777" w:rsidR="007C45CA" w:rsidRPr="00E94A89" w:rsidRDefault="007C45CA" w:rsidP="00A73E81"/>
        </w:tc>
      </w:tr>
      <w:tr w:rsidR="007C45CA" w:rsidRPr="00E94A89" w14:paraId="73D21B33" w14:textId="77777777" w:rsidTr="007250E8">
        <w:tc>
          <w:tcPr>
            <w:tcW w:w="3111" w:type="dxa"/>
            <w:vAlign w:val="bottom"/>
          </w:tcPr>
          <w:p w14:paraId="3C0257AC" w14:textId="77777777" w:rsidR="007C45CA" w:rsidRPr="00E94A89" w:rsidRDefault="007C45CA" w:rsidP="00A73E81">
            <w:r w:rsidRPr="00E94A89">
              <w:rPr>
                <w:color w:val="000000"/>
              </w:rPr>
              <w:t>Advisor</w:t>
            </w:r>
          </w:p>
        </w:tc>
        <w:tc>
          <w:tcPr>
            <w:tcW w:w="4678" w:type="dxa"/>
            <w:vAlign w:val="bottom"/>
          </w:tcPr>
          <w:p w14:paraId="40EA46DD" w14:textId="77777777" w:rsidR="007C45CA" w:rsidRPr="00E94A89" w:rsidRDefault="007C45CA" w:rsidP="00A73E81">
            <w:r w:rsidRPr="00E94A89">
              <w:rPr>
                <w:bCs/>
              </w:rPr>
              <w:t>Tan</w:t>
            </w:r>
            <w:r w:rsidRPr="00E94A89">
              <w:t xml:space="preserve"> Pei Ing (</w:t>
            </w:r>
            <w:r>
              <w:t>T</w:t>
            </w:r>
            <w:r w:rsidRPr="00E94A89">
              <w:t>PI)</w:t>
            </w:r>
          </w:p>
        </w:tc>
        <w:tc>
          <w:tcPr>
            <w:tcW w:w="2012" w:type="dxa"/>
          </w:tcPr>
          <w:p w14:paraId="76AD5CE8" w14:textId="77777777" w:rsidR="007C45CA" w:rsidRPr="00E94A89" w:rsidRDefault="007C45CA" w:rsidP="00A73E81"/>
        </w:tc>
      </w:tr>
      <w:tr w:rsidR="007C45CA" w:rsidRPr="00E94A89" w14:paraId="3F752061" w14:textId="77777777" w:rsidTr="007250E8">
        <w:tc>
          <w:tcPr>
            <w:tcW w:w="3111" w:type="dxa"/>
            <w:vAlign w:val="bottom"/>
          </w:tcPr>
          <w:p w14:paraId="32735CEE" w14:textId="77777777" w:rsidR="007C45CA" w:rsidRPr="00E94A89" w:rsidRDefault="007C45CA" w:rsidP="00A73E81">
            <w:r w:rsidRPr="00E94A89">
              <w:rPr>
                <w:color w:val="000000"/>
              </w:rPr>
              <w:t>Chair (ACAE)</w:t>
            </w:r>
          </w:p>
        </w:tc>
        <w:tc>
          <w:tcPr>
            <w:tcW w:w="4678" w:type="dxa"/>
            <w:vAlign w:val="bottom"/>
          </w:tcPr>
          <w:p w14:paraId="0EC0D63A" w14:textId="77777777" w:rsidR="007C45CA" w:rsidRPr="00E94A89" w:rsidRDefault="007C45CA" w:rsidP="00A73E81">
            <w:r w:rsidRPr="00E94A89">
              <w:t xml:space="preserve">Gyanendra </w:t>
            </w:r>
            <w:proofErr w:type="spellStart"/>
            <w:r w:rsidRPr="00E94A89">
              <w:t>Shekhawat</w:t>
            </w:r>
            <w:proofErr w:type="spellEnd"/>
            <w:r w:rsidRPr="00E94A89">
              <w:t xml:space="preserve"> (GS)</w:t>
            </w:r>
          </w:p>
        </w:tc>
        <w:tc>
          <w:tcPr>
            <w:tcW w:w="2012" w:type="dxa"/>
          </w:tcPr>
          <w:p w14:paraId="16E738A7" w14:textId="77777777" w:rsidR="007C45CA" w:rsidRPr="00E94A89" w:rsidRDefault="007C45CA" w:rsidP="00A73E81"/>
        </w:tc>
      </w:tr>
      <w:tr w:rsidR="00496718" w:rsidRPr="00E94A89" w14:paraId="549610C7" w14:textId="77777777" w:rsidTr="007250E8">
        <w:tc>
          <w:tcPr>
            <w:tcW w:w="3111" w:type="dxa"/>
            <w:vAlign w:val="bottom"/>
          </w:tcPr>
          <w:p w14:paraId="0205AFE3" w14:textId="77777777" w:rsidR="00496718" w:rsidRPr="00E94A89" w:rsidRDefault="00496718" w:rsidP="003A1C7C">
            <w:r w:rsidRPr="00E94A89">
              <w:rPr>
                <w:color w:val="000000"/>
              </w:rPr>
              <w:t>Chair (ACPP)</w:t>
            </w:r>
          </w:p>
        </w:tc>
        <w:tc>
          <w:tcPr>
            <w:tcW w:w="4678" w:type="dxa"/>
            <w:vAlign w:val="bottom"/>
          </w:tcPr>
          <w:p w14:paraId="2F39598E" w14:textId="77777777" w:rsidR="00496718" w:rsidRPr="00E94A89" w:rsidRDefault="00496718" w:rsidP="003A1C7C">
            <w:proofErr w:type="spellStart"/>
            <w:r w:rsidRPr="00E94A89">
              <w:t>Dilip</w:t>
            </w:r>
            <w:proofErr w:type="spellEnd"/>
            <w:r w:rsidRPr="00E94A89">
              <w:t xml:space="preserve"> </w:t>
            </w:r>
            <w:r w:rsidRPr="00E94A89">
              <w:rPr>
                <w:bCs/>
              </w:rPr>
              <w:t>Chatterjee (DC)</w:t>
            </w:r>
          </w:p>
        </w:tc>
        <w:tc>
          <w:tcPr>
            <w:tcW w:w="2012" w:type="dxa"/>
          </w:tcPr>
          <w:p w14:paraId="462D5802" w14:textId="77777777" w:rsidR="00496718" w:rsidRPr="00E94A89" w:rsidRDefault="00496718" w:rsidP="003A1C7C"/>
        </w:tc>
      </w:tr>
      <w:tr w:rsidR="007C45CA" w:rsidRPr="00E94A89" w14:paraId="7CC9F347" w14:textId="77777777" w:rsidTr="007250E8">
        <w:tc>
          <w:tcPr>
            <w:tcW w:w="3111" w:type="dxa"/>
            <w:vAlign w:val="bottom"/>
          </w:tcPr>
          <w:p w14:paraId="0C1C957C" w14:textId="77777777" w:rsidR="007C45CA" w:rsidRPr="00E94A89" w:rsidRDefault="007C45CA" w:rsidP="00A73E81">
            <w:r w:rsidRPr="00E94A89">
              <w:rPr>
                <w:color w:val="000000"/>
              </w:rPr>
              <w:t>Chair (ACSR)</w:t>
            </w:r>
          </w:p>
        </w:tc>
        <w:tc>
          <w:tcPr>
            <w:tcW w:w="4678" w:type="dxa"/>
            <w:vAlign w:val="bottom"/>
          </w:tcPr>
          <w:p w14:paraId="3F9F7B35" w14:textId="77777777" w:rsidR="007C45CA" w:rsidRPr="00E94A89" w:rsidRDefault="007C45CA" w:rsidP="00A73E81">
            <w:r w:rsidRPr="00E94A89">
              <w:t xml:space="preserve">Russell </w:t>
            </w:r>
            <w:proofErr w:type="spellStart"/>
            <w:r w:rsidRPr="00E94A89">
              <w:t>Dandeniya</w:t>
            </w:r>
            <w:proofErr w:type="spellEnd"/>
            <w:r w:rsidRPr="00E94A89">
              <w:t xml:space="preserve"> (RD)</w:t>
            </w:r>
          </w:p>
        </w:tc>
        <w:tc>
          <w:tcPr>
            <w:tcW w:w="2012" w:type="dxa"/>
          </w:tcPr>
          <w:p w14:paraId="64466CD4" w14:textId="77777777" w:rsidR="007C45CA" w:rsidRPr="00E94A89" w:rsidRDefault="007C45CA" w:rsidP="00A73E81"/>
        </w:tc>
      </w:tr>
      <w:tr w:rsidR="007C45CA" w:rsidRPr="00E94A89" w14:paraId="79E05AC8" w14:textId="77777777" w:rsidTr="007250E8">
        <w:tc>
          <w:tcPr>
            <w:tcW w:w="3111" w:type="dxa"/>
            <w:vAlign w:val="bottom"/>
          </w:tcPr>
          <w:p w14:paraId="6A86EB11" w14:textId="77777777" w:rsidR="007C45CA" w:rsidRPr="00E94A89" w:rsidRDefault="007C45CA" w:rsidP="00A73E81">
            <w:r w:rsidRPr="00E94A89">
              <w:rPr>
                <w:color w:val="000000"/>
              </w:rPr>
              <w:t>Chair (ACGSA)</w:t>
            </w:r>
          </w:p>
        </w:tc>
        <w:tc>
          <w:tcPr>
            <w:tcW w:w="4678" w:type="dxa"/>
            <w:vAlign w:val="bottom"/>
          </w:tcPr>
          <w:p w14:paraId="54F4EA2E" w14:textId="77777777" w:rsidR="007C45CA" w:rsidRPr="00E94A89" w:rsidRDefault="007C45CA" w:rsidP="00A73E81">
            <w:proofErr w:type="spellStart"/>
            <w:r w:rsidRPr="00E94A89">
              <w:t>Acharawan</w:t>
            </w:r>
            <w:proofErr w:type="spellEnd"/>
            <w:r w:rsidRPr="00E94A89">
              <w:t xml:space="preserve"> </w:t>
            </w:r>
            <w:proofErr w:type="spellStart"/>
            <w:r w:rsidRPr="00E94A89">
              <w:rPr>
                <w:bCs/>
              </w:rPr>
              <w:t>Chutarat</w:t>
            </w:r>
            <w:proofErr w:type="spellEnd"/>
            <w:r w:rsidRPr="00E94A89">
              <w:rPr>
                <w:bCs/>
              </w:rPr>
              <w:t xml:space="preserve"> (AC)</w:t>
            </w:r>
          </w:p>
        </w:tc>
        <w:tc>
          <w:tcPr>
            <w:tcW w:w="2012" w:type="dxa"/>
          </w:tcPr>
          <w:p w14:paraId="52C8BBFA" w14:textId="77777777" w:rsidR="007C45CA" w:rsidRPr="00E94A89" w:rsidRDefault="007C45CA" w:rsidP="00A73E81"/>
        </w:tc>
      </w:tr>
      <w:tr w:rsidR="007C45CA" w:rsidRPr="00E94A89" w14:paraId="5B15D23F" w14:textId="77777777" w:rsidTr="007250E8">
        <w:tc>
          <w:tcPr>
            <w:tcW w:w="3111" w:type="dxa"/>
            <w:vAlign w:val="bottom"/>
          </w:tcPr>
          <w:p w14:paraId="2F079940" w14:textId="77777777" w:rsidR="007C45CA" w:rsidRPr="00E94A89" w:rsidRDefault="007C45CA" w:rsidP="00A73E81">
            <w:r w:rsidRPr="00E94A89">
              <w:rPr>
                <w:color w:val="000000"/>
              </w:rPr>
              <w:t>Chair (ACYA)</w:t>
            </w:r>
          </w:p>
        </w:tc>
        <w:tc>
          <w:tcPr>
            <w:tcW w:w="4678" w:type="dxa"/>
            <w:vAlign w:val="bottom"/>
          </w:tcPr>
          <w:p w14:paraId="518F09FC" w14:textId="77777777" w:rsidR="007C45CA" w:rsidRPr="00E94A89" w:rsidRDefault="007C45CA" w:rsidP="00A73E81">
            <w:proofErr w:type="spellStart"/>
            <w:r w:rsidRPr="00E94A89">
              <w:t>Ridha</w:t>
            </w:r>
            <w:proofErr w:type="spellEnd"/>
            <w:r w:rsidRPr="00E94A89">
              <w:t xml:space="preserve"> Razak (RR)</w:t>
            </w:r>
          </w:p>
        </w:tc>
        <w:tc>
          <w:tcPr>
            <w:tcW w:w="2012" w:type="dxa"/>
          </w:tcPr>
          <w:p w14:paraId="777EEB4D" w14:textId="77777777" w:rsidR="007C45CA" w:rsidRPr="00E94A89" w:rsidRDefault="007C45CA" w:rsidP="00A73E81"/>
        </w:tc>
      </w:tr>
      <w:tr w:rsidR="00AB5B12" w:rsidRPr="00E94A89" w14:paraId="692D3159" w14:textId="77777777" w:rsidTr="00E92A97">
        <w:tc>
          <w:tcPr>
            <w:tcW w:w="3111" w:type="dxa"/>
          </w:tcPr>
          <w:p w14:paraId="64EFB5EB" w14:textId="77777777" w:rsidR="00AB5B12" w:rsidRPr="00E94A89" w:rsidRDefault="00AB5B12" w:rsidP="00E92A97">
            <w:r w:rsidRPr="00E94A89">
              <w:t>Chair (Fellowship)</w:t>
            </w:r>
          </w:p>
        </w:tc>
        <w:tc>
          <w:tcPr>
            <w:tcW w:w="4678" w:type="dxa"/>
          </w:tcPr>
          <w:p w14:paraId="5B22F1AE" w14:textId="77777777" w:rsidR="00AB5B12" w:rsidRPr="00E94A89" w:rsidRDefault="00AB5B12" w:rsidP="00E92A97">
            <w:r w:rsidRPr="00E94A89">
              <w:t xml:space="preserve">Qazi </w:t>
            </w:r>
            <w:proofErr w:type="spellStart"/>
            <w:r w:rsidRPr="00E94A89">
              <w:t>Arif</w:t>
            </w:r>
            <w:proofErr w:type="spellEnd"/>
            <w:r w:rsidRPr="00E94A89">
              <w:t xml:space="preserve"> (QA)</w:t>
            </w:r>
          </w:p>
        </w:tc>
        <w:tc>
          <w:tcPr>
            <w:tcW w:w="2012" w:type="dxa"/>
          </w:tcPr>
          <w:p w14:paraId="669E7CF8" w14:textId="77777777" w:rsidR="00AB5B12" w:rsidRPr="00E94A89" w:rsidRDefault="00AB5B12" w:rsidP="00E92A97"/>
        </w:tc>
      </w:tr>
      <w:tr w:rsidR="00D749C3" w:rsidRPr="00E94A89" w14:paraId="2CDC4B91" w14:textId="77777777" w:rsidTr="007250E8">
        <w:tc>
          <w:tcPr>
            <w:tcW w:w="3111" w:type="dxa"/>
            <w:vAlign w:val="bottom"/>
          </w:tcPr>
          <w:p w14:paraId="32271F17" w14:textId="77777777" w:rsidR="00D749C3" w:rsidRPr="00E94A89" w:rsidRDefault="00D749C3" w:rsidP="00D749C3"/>
        </w:tc>
        <w:tc>
          <w:tcPr>
            <w:tcW w:w="4678" w:type="dxa"/>
          </w:tcPr>
          <w:p w14:paraId="21E0854E" w14:textId="77777777" w:rsidR="00D749C3" w:rsidRPr="00E94A89" w:rsidRDefault="00D749C3" w:rsidP="00D749C3"/>
        </w:tc>
        <w:tc>
          <w:tcPr>
            <w:tcW w:w="2012" w:type="dxa"/>
          </w:tcPr>
          <w:p w14:paraId="3D66D3E8" w14:textId="77777777" w:rsidR="00D749C3" w:rsidRPr="00E94A89" w:rsidRDefault="00D749C3" w:rsidP="00D749C3"/>
        </w:tc>
      </w:tr>
      <w:tr w:rsidR="00D749C3" w:rsidRPr="00E94A89" w14:paraId="0FB54292" w14:textId="77777777" w:rsidTr="007250E8">
        <w:tc>
          <w:tcPr>
            <w:tcW w:w="3111" w:type="dxa"/>
          </w:tcPr>
          <w:p w14:paraId="0B92D391" w14:textId="77777777" w:rsidR="00D749C3" w:rsidRPr="00AB55D6" w:rsidRDefault="00D749C3" w:rsidP="00D749C3">
            <w:pPr>
              <w:rPr>
                <w:b/>
                <w:i/>
              </w:rPr>
            </w:pPr>
            <w:r w:rsidRPr="00AB55D6">
              <w:rPr>
                <w:b/>
                <w:i/>
              </w:rPr>
              <w:t>By Invitation</w:t>
            </w:r>
          </w:p>
        </w:tc>
        <w:tc>
          <w:tcPr>
            <w:tcW w:w="4678" w:type="dxa"/>
          </w:tcPr>
          <w:p w14:paraId="1ACB263D" w14:textId="77777777" w:rsidR="00D749C3" w:rsidRPr="00E94A89" w:rsidRDefault="00D749C3" w:rsidP="00D749C3"/>
        </w:tc>
        <w:tc>
          <w:tcPr>
            <w:tcW w:w="2012" w:type="dxa"/>
          </w:tcPr>
          <w:p w14:paraId="7E86AD5A" w14:textId="77777777" w:rsidR="00D749C3" w:rsidRPr="00E94A89" w:rsidRDefault="00D749C3" w:rsidP="00D749C3"/>
        </w:tc>
      </w:tr>
      <w:tr w:rsidR="00D749C3" w:rsidRPr="00E94A89" w14:paraId="7DE23C8B" w14:textId="77777777" w:rsidTr="007250E8">
        <w:tc>
          <w:tcPr>
            <w:tcW w:w="3111" w:type="dxa"/>
          </w:tcPr>
          <w:p w14:paraId="37C78BAB" w14:textId="0BD60135" w:rsidR="00D749C3" w:rsidRPr="000D2207" w:rsidRDefault="00D749C3" w:rsidP="00D749C3">
            <w:pPr>
              <w:rPr>
                <w:i/>
                <w:iCs/>
              </w:rPr>
            </w:pPr>
            <w:r w:rsidRPr="000D2207">
              <w:rPr>
                <w:i/>
                <w:iCs/>
              </w:rPr>
              <w:t>Observer</w:t>
            </w:r>
          </w:p>
        </w:tc>
        <w:tc>
          <w:tcPr>
            <w:tcW w:w="4678" w:type="dxa"/>
          </w:tcPr>
          <w:p w14:paraId="7D45F489" w14:textId="77777777" w:rsidR="00D749C3" w:rsidRPr="00E94A89" w:rsidRDefault="00D749C3" w:rsidP="00D749C3"/>
        </w:tc>
        <w:tc>
          <w:tcPr>
            <w:tcW w:w="2012" w:type="dxa"/>
          </w:tcPr>
          <w:p w14:paraId="7FC32EAA" w14:textId="77777777" w:rsidR="00D749C3" w:rsidRPr="00E94A89" w:rsidRDefault="00D749C3" w:rsidP="00D749C3"/>
        </w:tc>
      </w:tr>
      <w:tr w:rsidR="00D749C3" w:rsidRPr="002E4B06" w14:paraId="410E7F79" w14:textId="77777777" w:rsidTr="007250E8">
        <w:tc>
          <w:tcPr>
            <w:tcW w:w="3111" w:type="dxa"/>
            <w:vAlign w:val="bottom"/>
          </w:tcPr>
          <w:p w14:paraId="2AC1165E" w14:textId="77777777" w:rsidR="00D749C3" w:rsidRPr="002E4B06" w:rsidRDefault="00D749C3" w:rsidP="00D749C3">
            <w:r w:rsidRPr="002E4B06">
              <w:rPr>
                <w:lang w:val="en-SG"/>
              </w:rPr>
              <w:t>Tongji University</w:t>
            </w:r>
          </w:p>
        </w:tc>
        <w:tc>
          <w:tcPr>
            <w:tcW w:w="4678" w:type="dxa"/>
            <w:vAlign w:val="bottom"/>
          </w:tcPr>
          <w:p w14:paraId="4C83F0C2" w14:textId="171C82D6" w:rsidR="00D749C3" w:rsidRPr="002E4B06" w:rsidRDefault="00BA10BA" w:rsidP="00D749C3">
            <w:r>
              <w:rPr>
                <w:lang w:val="en-SG"/>
              </w:rPr>
              <w:t xml:space="preserve">Wen </w:t>
            </w:r>
            <w:proofErr w:type="spellStart"/>
            <w:r>
              <w:rPr>
                <w:lang w:val="en-SG"/>
              </w:rPr>
              <w:t>Huajing</w:t>
            </w:r>
            <w:proofErr w:type="spellEnd"/>
            <w:r>
              <w:rPr>
                <w:lang w:val="en-SG"/>
              </w:rPr>
              <w:t xml:space="preserve"> (WHJ)</w:t>
            </w:r>
          </w:p>
        </w:tc>
        <w:tc>
          <w:tcPr>
            <w:tcW w:w="2012" w:type="dxa"/>
          </w:tcPr>
          <w:p w14:paraId="7CB82FCB" w14:textId="77777777" w:rsidR="00D749C3" w:rsidRPr="002E4B06" w:rsidRDefault="00D749C3" w:rsidP="00D749C3"/>
        </w:tc>
      </w:tr>
    </w:tbl>
    <w:p w14:paraId="3219828D" w14:textId="77777777" w:rsidR="001809B1" w:rsidRDefault="001809B1"/>
    <w:tbl>
      <w:tblPr>
        <w:tblW w:w="9801" w:type="dxa"/>
        <w:tblInd w:w="8" w:type="dxa"/>
        <w:tblLayout w:type="fixed"/>
        <w:tblCellMar>
          <w:left w:w="0" w:type="dxa"/>
          <w:right w:w="0" w:type="dxa"/>
        </w:tblCellMar>
        <w:tblLook w:val="0000" w:firstRow="0" w:lastRow="0" w:firstColumn="0" w:lastColumn="0" w:noHBand="0" w:noVBand="0"/>
      </w:tblPr>
      <w:tblGrid>
        <w:gridCol w:w="3111"/>
        <w:gridCol w:w="4678"/>
        <w:gridCol w:w="2012"/>
      </w:tblGrid>
      <w:tr w:rsidR="00632CB7" w:rsidRPr="00E94A89" w14:paraId="0F9B67CD" w14:textId="77777777" w:rsidTr="00E92A97">
        <w:tc>
          <w:tcPr>
            <w:tcW w:w="3111" w:type="dxa"/>
            <w:vAlign w:val="bottom"/>
          </w:tcPr>
          <w:p w14:paraId="2CAF52F4" w14:textId="77777777" w:rsidR="00632CB7" w:rsidRPr="003C709B" w:rsidRDefault="00632CB7" w:rsidP="00E92A97">
            <w:pPr>
              <w:rPr>
                <w:b/>
                <w:bCs/>
                <w:i/>
                <w:iCs/>
              </w:rPr>
            </w:pPr>
            <w:r w:rsidRPr="003C709B">
              <w:rPr>
                <w:b/>
                <w:bCs/>
                <w:i/>
                <w:iCs/>
              </w:rPr>
              <w:t>Absent with apologies</w:t>
            </w:r>
          </w:p>
        </w:tc>
        <w:tc>
          <w:tcPr>
            <w:tcW w:w="4678" w:type="dxa"/>
          </w:tcPr>
          <w:p w14:paraId="5D0E1DA0" w14:textId="77777777" w:rsidR="00632CB7" w:rsidRPr="00E94A89" w:rsidRDefault="00632CB7" w:rsidP="00E92A97"/>
        </w:tc>
        <w:tc>
          <w:tcPr>
            <w:tcW w:w="2012" w:type="dxa"/>
          </w:tcPr>
          <w:p w14:paraId="01936BCE" w14:textId="77777777" w:rsidR="00632CB7" w:rsidRPr="00E94A89" w:rsidRDefault="00632CB7" w:rsidP="00E92A97"/>
        </w:tc>
      </w:tr>
      <w:tr w:rsidR="00632CB7" w:rsidRPr="00E94A89" w14:paraId="103F376F" w14:textId="77777777" w:rsidTr="00E92A97">
        <w:tc>
          <w:tcPr>
            <w:tcW w:w="3111" w:type="dxa"/>
            <w:vAlign w:val="bottom"/>
          </w:tcPr>
          <w:p w14:paraId="57E9CC29" w14:textId="77777777" w:rsidR="00632CB7" w:rsidRPr="00E94A89" w:rsidRDefault="00632CB7" w:rsidP="00E92A97">
            <w:pPr>
              <w:rPr>
                <w:color w:val="000000"/>
              </w:rPr>
            </w:pPr>
            <w:r>
              <w:rPr>
                <w:color w:val="000000"/>
              </w:rPr>
              <w:t>President-Elect</w:t>
            </w:r>
          </w:p>
        </w:tc>
        <w:tc>
          <w:tcPr>
            <w:tcW w:w="4678" w:type="dxa"/>
            <w:vAlign w:val="bottom"/>
          </w:tcPr>
          <w:p w14:paraId="3F4A1813" w14:textId="77777777" w:rsidR="00632CB7" w:rsidRPr="00E94A89" w:rsidRDefault="00632CB7" w:rsidP="00E92A97">
            <w:r>
              <w:t>Abu Ahmed (AA)</w:t>
            </w:r>
          </w:p>
        </w:tc>
        <w:tc>
          <w:tcPr>
            <w:tcW w:w="2012" w:type="dxa"/>
          </w:tcPr>
          <w:p w14:paraId="188A6486" w14:textId="77777777" w:rsidR="00632CB7" w:rsidRPr="00E94A89" w:rsidRDefault="00632CB7" w:rsidP="00E92A97"/>
        </w:tc>
      </w:tr>
      <w:tr w:rsidR="00632CB7" w:rsidRPr="00E94A89" w14:paraId="0DE09DAC" w14:textId="77777777" w:rsidTr="00E92A97">
        <w:tc>
          <w:tcPr>
            <w:tcW w:w="3111" w:type="dxa"/>
            <w:vAlign w:val="bottom"/>
          </w:tcPr>
          <w:p w14:paraId="643E4D20" w14:textId="77777777" w:rsidR="00632CB7" w:rsidRPr="00E94A89" w:rsidRDefault="00632CB7" w:rsidP="00E92A97">
            <w:proofErr w:type="spellStart"/>
            <w:r w:rsidRPr="00E94A89">
              <w:rPr>
                <w:color w:val="000000"/>
              </w:rPr>
              <w:t>Imm</w:t>
            </w:r>
            <w:proofErr w:type="spellEnd"/>
            <w:r>
              <w:rPr>
                <w:color w:val="000000"/>
              </w:rPr>
              <w:t>.</w:t>
            </w:r>
            <w:r w:rsidRPr="00E94A89">
              <w:rPr>
                <w:color w:val="000000"/>
              </w:rPr>
              <w:t xml:space="preserve"> Past President</w:t>
            </w:r>
          </w:p>
        </w:tc>
        <w:tc>
          <w:tcPr>
            <w:tcW w:w="4678" w:type="dxa"/>
            <w:vAlign w:val="bottom"/>
          </w:tcPr>
          <w:p w14:paraId="4521C07B" w14:textId="77777777" w:rsidR="00632CB7" w:rsidRPr="00E94A89" w:rsidRDefault="00632CB7" w:rsidP="00E92A97">
            <w:r w:rsidRPr="00E94A89">
              <w:t xml:space="preserve">Jahangir S.M. </w:t>
            </w:r>
            <w:r w:rsidRPr="00E94A89">
              <w:rPr>
                <w:bCs/>
              </w:rPr>
              <w:t>Khan (JK)</w:t>
            </w:r>
          </w:p>
        </w:tc>
        <w:tc>
          <w:tcPr>
            <w:tcW w:w="2012" w:type="dxa"/>
          </w:tcPr>
          <w:p w14:paraId="3AE21230" w14:textId="77777777" w:rsidR="00632CB7" w:rsidRPr="00E94A89" w:rsidRDefault="00632CB7" w:rsidP="00E92A97"/>
        </w:tc>
      </w:tr>
      <w:tr w:rsidR="00632CB7" w:rsidRPr="00E94A89" w14:paraId="2B7ED7DD" w14:textId="77777777" w:rsidTr="00E92A97">
        <w:tc>
          <w:tcPr>
            <w:tcW w:w="3111" w:type="dxa"/>
            <w:vAlign w:val="bottom"/>
          </w:tcPr>
          <w:p w14:paraId="7D0D87FA" w14:textId="77777777" w:rsidR="00632CB7" w:rsidRPr="00E94A89" w:rsidRDefault="00632CB7" w:rsidP="00E92A97">
            <w:r w:rsidRPr="00E94A89">
              <w:t>Hon Treasurer</w:t>
            </w:r>
          </w:p>
        </w:tc>
        <w:tc>
          <w:tcPr>
            <w:tcW w:w="4678" w:type="dxa"/>
            <w:vAlign w:val="bottom"/>
          </w:tcPr>
          <w:p w14:paraId="0B268061" w14:textId="77777777" w:rsidR="00632CB7" w:rsidRPr="00E94A89" w:rsidRDefault="00632CB7" w:rsidP="00E92A97">
            <w:r w:rsidRPr="00E94A89">
              <w:t>Lin Hong Sui (LHS)</w:t>
            </w:r>
          </w:p>
        </w:tc>
        <w:tc>
          <w:tcPr>
            <w:tcW w:w="2012" w:type="dxa"/>
          </w:tcPr>
          <w:p w14:paraId="5F17B4C5" w14:textId="77777777" w:rsidR="00632CB7" w:rsidRPr="00E94A89" w:rsidRDefault="00632CB7" w:rsidP="00E92A97"/>
        </w:tc>
      </w:tr>
      <w:tr w:rsidR="00632CB7" w:rsidRPr="00E94A89" w14:paraId="15F65A6B" w14:textId="77777777" w:rsidTr="00E92A97">
        <w:tc>
          <w:tcPr>
            <w:tcW w:w="3111" w:type="dxa"/>
            <w:vAlign w:val="bottom"/>
          </w:tcPr>
          <w:p w14:paraId="3C2BFB26" w14:textId="77777777" w:rsidR="00632CB7" w:rsidRPr="00E94A89" w:rsidRDefault="00632CB7" w:rsidP="00E92A97">
            <w:pPr>
              <w:rPr>
                <w:color w:val="000000"/>
              </w:rPr>
            </w:pPr>
            <w:r>
              <w:rPr>
                <w:color w:val="000000"/>
              </w:rPr>
              <w:t>Advisor</w:t>
            </w:r>
          </w:p>
        </w:tc>
        <w:tc>
          <w:tcPr>
            <w:tcW w:w="4678" w:type="dxa"/>
            <w:vAlign w:val="bottom"/>
          </w:tcPr>
          <w:p w14:paraId="7E4EADAD" w14:textId="77777777" w:rsidR="00632CB7" w:rsidRPr="00E94A89" w:rsidRDefault="00632CB7" w:rsidP="00E92A97">
            <w:proofErr w:type="spellStart"/>
            <w:r>
              <w:t>Kun</w:t>
            </w:r>
            <w:proofErr w:type="spellEnd"/>
            <w:r>
              <w:t xml:space="preserve"> Chang Yi (KCY)</w:t>
            </w:r>
          </w:p>
        </w:tc>
        <w:tc>
          <w:tcPr>
            <w:tcW w:w="2012" w:type="dxa"/>
          </w:tcPr>
          <w:p w14:paraId="2B69D3FD" w14:textId="77777777" w:rsidR="00632CB7" w:rsidRPr="00E94A89" w:rsidRDefault="00632CB7" w:rsidP="00E92A97"/>
        </w:tc>
      </w:tr>
    </w:tbl>
    <w:p w14:paraId="5DE73C5C" w14:textId="77777777" w:rsidR="00C22BCA" w:rsidRPr="00C22BCA" w:rsidRDefault="00C22BCA" w:rsidP="00C22BCA"/>
    <w:p w14:paraId="209ECEAF" w14:textId="77777777" w:rsidR="00C22BCA" w:rsidRPr="00C22BCA" w:rsidRDefault="00C22BCA" w:rsidP="00C22BCA"/>
    <w:p w14:paraId="4CEA129A" w14:textId="77777777" w:rsidR="00C22BCA" w:rsidRPr="00C22BCA" w:rsidRDefault="00C22BCA" w:rsidP="00C22BCA"/>
    <w:p w14:paraId="6BA680A4" w14:textId="77777777" w:rsidR="00C22BCA" w:rsidRPr="00C22BCA" w:rsidRDefault="00C22BCA" w:rsidP="00C22BCA"/>
    <w:p w14:paraId="7A5CD9C0" w14:textId="77777777" w:rsidR="00C22BCA" w:rsidRPr="00C22BCA" w:rsidRDefault="00C22BCA" w:rsidP="00C22BCA"/>
    <w:p w14:paraId="30EB6915" w14:textId="77777777" w:rsidR="00C22BCA" w:rsidRPr="00C22BCA" w:rsidRDefault="00C22BCA" w:rsidP="00C22BCA"/>
    <w:p w14:paraId="58712BD0" w14:textId="77777777" w:rsidR="00C22BCA" w:rsidRPr="00C22BCA" w:rsidRDefault="00C22BCA" w:rsidP="00C22BCA"/>
    <w:p w14:paraId="17579F3D" w14:textId="77777777" w:rsidR="00C22BCA" w:rsidRPr="00C22BCA" w:rsidRDefault="00C22BCA" w:rsidP="00C22BCA"/>
    <w:p w14:paraId="5438DBE1" w14:textId="77777777" w:rsidR="00C22BCA" w:rsidRPr="00C22BCA" w:rsidRDefault="00C22BCA" w:rsidP="00C22BCA"/>
    <w:p w14:paraId="6495F78C" w14:textId="77777777" w:rsidR="00C22BCA" w:rsidRPr="00C22BCA" w:rsidRDefault="00C22BCA" w:rsidP="00C22BCA"/>
    <w:p w14:paraId="78849ADB" w14:textId="77777777" w:rsidR="00C22BCA" w:rsidRPr="00C22BCA" w:rsidRDefault="00C22BCA" w:rsidP="00C22BCA"/>
    <w:p w14:paraId="33D4BF50" w14:textId="77777777" w:rsidR="00C22BCA" w:rsidRPr="00C22BCA" w:rsidRDefault="00C22BCA" w:rsidP="00C22BCA"/>
    <w:p w14:paraId="67F4B9DB" w14:textId="1539D5F2" w:rsidR="00C22BCA" w:rsidRDefault="00C22BCA" w:rsidP="00C22BCA">
      <w:pPr>
        <w:tabs>
          <w:tab w:val="left" w:pos="2786"/>
        </w:tabs>
      </w:pPr>
      <w:r>
        <w:tab/>
      </w:r>
    </w:p>
    <w:p w14:paraId="6BA133AE" w14:textId="517A0A00" w:rsidR="00C22BCA" w:rsidRPr="00C22BCA" w:rsidRDefault="00C22BCA" w:rsidP="00C22BCA">
      <w:pPr>
        <w:tabs>
          <w:tab w:val="left" w:pos="2786"/>
        </w:tabs>
        <w:sectPr w:rsidR="00C22BCA" w:rsidRPr="00C22BCA">
          <w:headerReference w:type="default" r:id="rId7"/>
          <w:footerReference w:type="default" r:id="rId8"/>
          <w:pgSz w:w="11909" w:h="16834" w:code="9"/>
          <w:pgMar w:top="2448" w:right="720" w:bottom="864" w:left="1440" w:header="432" w:footer="864" w:gutter="0"/>
          <w:cols w:space="720"/>
        </w:sectPr>
      </w:pPr>
    </w:p>
    <w:tbl>
      <w:tblPr>
        <w:tblW w:w="9923" w:type="dxa"/>
        <w:tblBorders>
          <w:insideV w:val="single" w:sz="8" w:space="0" w:color="auto"/>
        </w:tblBorders>
        <w:tblLayout w:type="fixed"/>
        <w:tblCellMar>
          <w:left w:w="72" w:type="dxa"/>
          <w:right w:w="198" w:type="dxa"/>
        </w:tblCellMar>
        <w:tblLook w:val="0000" w:firstRow="0" w:lastRow="0" w:firstColumn="0" w:lastColumn="0" w:noHBand="0" w:noVBand="0"/>
      </w:tblPr>
      <w:tblGrid>
        <w:gridCol w:w="8789"/>
        <w:gridCol w:w="1134"/>
      </w:tblGrid>
      <w:tr w:rsidR="00D54360" w:rsidRPr="00E94A89" w14:paraId="0109C33B" w14:textId="77777777" w:rsidTr="00084D44">
        <w:trPr>
          <w:trHeight w:val="3654"/>
          <w:tblHeader/>
        </w:trPr>
        <w:tc>
          <w:tcPr>
            <w:tcW w:w="8789" w:type="dxa"/>
            <w:tcBorders>
              <w:bottom w:val="nil"/>
            </w:tcBorders>
          </w:tcPr>
          <w:p w14:paraId="5E0F4546" w14:textId="290F0EC8" w:rsidR="00753CCD" w:rsidRDefault="00753CCD" w:rsidP="00753CCD">
            <w:pPr>
              <w:pStyle w:val="Heading1"/>
              <w:rPr>
                <w:lang w:val="en-GB"/>
              </w:rPr>
            </w:pPr>
            <w:r>
              <w:rPr>
                <w:lang w:val="en-GB"/>
              </w:rPr>
              <w:lastRenderedPageBreak/>
              <w:t>ADOPTION OF MINUTES from last meeting</w:t>
            </w:r>
          </w:p>
          <w:p w14:paraId="41B6E26D" w14:textId="6072F311" w:rsidR="00BF5337" w:rsidRPr="00BF5337" w:rsidRDefault="00E43919" w:rsidP="00BF5337">
            <w:pPr>
              <w:pStyle w:val="heading1b"/>
            </w:pPr>
            <w:r>
              <w:t>The minutes of the 9</w:t>
            </w:r>
            <w:r w:rsidRPr="00E43919">
              <w:rPr>
                <w:vertAlign w:val="superscript"/>
              </w:rPr>
              <w:t>th</w:t>
            </w:r>
            <w:r>
              <w:t xml:space="preserve"> ARCASIA OB/CC meeting were adopted as proposed by </w:t>
            </w:r>
            <w:r w:rsidR="00BF5337">
              <w:t>LZ</w:t>
            </w:r>
            <w:r>
              <w:t xml:space="preserve"> and seconded by</w:t>
            </w:r>
            <w:r w:rsidR="00BF5337">
              <w:t xml:space="preserve"> RR</w:t>
            </w:r>
            <w:r>
              <w:t>.</w:t>
            </w:r>
          </w:p>
          <w:p w14:paraId="32CAF847" w14:textId="0C670721" w:rsidR="00D54360" w:rsidRDefault="00D07984" w:rsidP="00753CCD">
            <w:pPr>
              <w:pStyle w:val="Heading1"/>
              <w:rPr>
                <w:lang w:val="en-GB"/>
              </w:rPr>
            </w:pPr>
            <w:r>
              <w:rPr>
                <w:lang w:val="en-GB"/>
              </w:rPr>
              <w:t>Special programs for 2020 across committees</w:t>
            </w:r>
          </w:p>
          <w:p w14:paraId="18F3EDD8" w14:textId="42C9B2D7" w:rsidR="007029FB" w:rsidRDefault="007029FB" w:rsidP="007029FB">
            <w:pPr>
              <w:pStyle w:val="Heading2"/>
            </w:pPr>
            <w:r>
              <w:t>ARCASIA Integrated program</w:t>
            </w:r>
          </w:p>
          <w:p w14:paraId="79DBD2BD" w14:textId="01BFC96E" w:rsidR="00782A55" w:rsidRDefault="00DE1E73" w:rsidP="00AD0504">
            <w:pPr>
              <w:pStyle w:val="Heading3"/>
            </w:pPr>
            <w:r>
              <w:t>The committee chairs</w:t>
            </w:r>
            <w:r w:rsidR="00980A30">
              <w:t xml:space="preserve"> update</w:t>
            </w:r>
            <w:r>
              <w:t>d</w:t>
            </w:r>
            <w:r w:rsidR="00980A30">
              <w:t xml:space="preserve"> </w:t>
            </w:r>
            <w:r w:rsidR="003C6E4C">
              <w:t>the program</w:t>
            </w:r>
            <w:r>
              <w:t xml:space="preserve"> as below (changes highlighted in yellow):</w:t>
            </w:r>
          </w:p>
          <w:p w14:paraId="359F24DA" w14:textId="77777777" w:rsidR="00B47B4B" w:rsidRDefault="00B47B4B" w:rsidP="00B47B4B">
            <w:pPr>
              <w:pStyle w:val="Heading3"/>
              <w:numPr>
                <w:ilvl w:val="0"/>
                <w:numId w:val="0"/>
              </w:numPr>
              <w:ind w:left="1293"/>
            </w:pPr>
          </w:p>
          <w:tbl>
            <w:tblPr>
              <w:tblStyle w:val="TableGrid"/>
              <w:tblW w:w="7087" w:type="dxa"/>
              <w:tblInd w:w="1202" w:type="dxa"/>
              <w:tblLayout w:type="fixed"/>
              <w:tblLook w:val="04A0" w:firstRow="1" w:lastRow="0" w:firstColumn="1" w:lastColumn="0" w:noHBand="0" w:noVBand="1"/>
            </w:tblPr>
            <w:tblGrid>
              <w:gridCol w:w="991"/>
              <w:gridCol w:w="1130"/>
              <w:gridCol w:w="4966"/>
            </w:tblGrid>
            <w:tr w:rsidR="0070664B" w:rsidRPr="001310E3" w14:paraId="12D901E3" w14:textId="77777777" w:rsidTr="007560DB">
              <w:tc>
                <w:tcPr>
                  <w:tcW w:w="991" w:type="dxa"/>
                </w:tcPr>
                <w:p w14:paraId="1B80357C" w14:textId="77777777" w:rsidR="0070664B" w:rsidRPr="001310E3" w:rsidRDefault="0070664B" w:rsidP="0070664B">
                  <w:pPr>
                    <w:pStyle w:val="Heading3"/>
                    <w:numPr>
                      <w:ilvl w:val="0"/>
                      <w:numId w:val="0"/>
                    </w:numPr>
                    <w:outlineLvl w:val="2"/>
                    <w:rPr>
                      <w:sz w:val="20"/>
                    </w:rPr>
                  </w:pPr>
                  <w:r>
                    <w:rPr>
                      <w:sz w:val="20"/>
                    </w:rPr>
                    <w:t>Aug 7</w:t>
                  </w:r>
                </w:p>
              </w:tc>
              <w:tc>
                <w:tcPr>
                  <w:tcW w:w="1130" w:type="dxa"/>
                </w:tcPr>
                <w:p w14:paraId="20908A59" w14:textId="77777777" w:rsidR="0070664B" w:rsidRPr="001310E3" w:rsidRDefault="0070664B" w:rsidP="0070664B">
                  <w:pPr>
                    <w:pStyle w:val="Heading3"/>
                    <w:numPr>
                      <w:ilvl w:val="0"/>
                      <w:numId w:val="0"/>
                    </w:numPr>
                    <w:outlineLvl w:val="2"/>
                    <w:rPr>
                      <w:sz w:val="20"/>
                    </w:rPr>
                  </w:pPr>
                  <w:r>
                    <w:rPr>
                      <w:sz w:val="20"/>
                    </w:rPr>
                    <w:t>ACYA</w:t>
                  </w:r>
                </w:p>
              </w:tc>
              <w:tc>
                <w:tcPr>
                  <w:tcW w:w="4966" w:type="dxa"/>
                </w:tcPr>
                <w:p w14:paraId="641849ED" w14:textId="77777777" w:rsidR="0070664B" w:rsidRDefault="0070664B" w:rsidP="0070664B">
                  <w:pPr>
                    <w:pStyle w:val="Heading3"/>
                    <w:numPr>
                      <w:ilvl w:val="0"/>
                      <w:numId w:val="0"/>
                    </w:numPr>
                    <w:outlineLvl w:val="2"/>
                    <w:rPr>
                      <w:sz w:val="20"/>
                    </w:rPr>
                  </w:pPr>
                  <w:r>
                    <w:rPr>
                      <w:sz w:val="20"/>
                    </w:rPr>
                    <w:t>Architectural Leadership and Youth Development in Architecture</w:t>
                  </w:r>
                </w:p>
              </w:tc>
            </w:tr>
            <w:tr w:rsidR="0070664B" w:rsidRPr="001310E3" w14:paraId="4E2F9808" w14:textId="77777777" w:rsidTr="007560DB">
              <w:tc>
                <w:tcPr>
                  <w:tcW w:w="991" w:type="dxa"/>
                </w:tcPr>
                <w:p w14:paraId="2A2A0D73" w14:textId="77777777" w:rsidR="0070664B" w:rsidRPr="001310E3" w:rsidRDefault="0070664B" w:rsidP="0070664B">
                  <w:pPr>
                    <w:pStyle w:val="Heading3"/>
                    <w:numPr>
                      <w:ilvl w:val="0"/>
                      <w:numId w:val="0"/>
                    </w:numPr>
                    <w:outlineLvl w:val="2"/>
                    <w:rPr>
                      <w:sz w:val="20"/>
                      <w:szCs w:val="20"/>
                    </w:rPr>
                  </w:pPr>
                  <w:r w:rsidRPr="001310E3">
                    <w:rPr>
                      <w:sz w:val="20"/>
                      <w:szCs w:val="20"/>
                    </w:rPr>
                    <w:t>Aug 15</w:t>
                  </w:r>
                </w:p>
              </w:tc>
              <w:tc>
                <w:tcPr>
                  <w:tcW w:w="1130" w:type="dxa"/>
                </w:tcPr>
                <w:p w14:paraId="2A52C028" w14:textId="77777777" w:rsidR="0070664B" w:rsidRPr="001310E3" w:rsidRDefault="0070664B" w:rsidP="0070664B">
                  <w:pPr>
                    <w:pStyle w:val="Heading3"/>
                    <w:numPr>
                      <w:ilvl w:val="0"/>
                      <w:numId w:val="0"/>
                    </w:numPr>
                    <w:outlineLvl w:val="2"/>
                    <w:rPr>
                      <w:sz w:val="20"/>
                      <w:szCs w:val="20"/>
                    </w:rPr>
                  </w:pPr>
                  <w:r w:rsidRPr="001310E3">
                    <w:rPr>
                      <w:sz w:val="20"/>
                      <w:szCs w:val="20"/>
                    </w:rPr>
                    <w:t>Fellowship</w:t>
                  </w:r>
                </w:p>
              </w:tc>
              <w:tc>
                <w:tcPr>
                  <w:tcW w:w="4966" w:type="dxa"/>
                </w:tcPr>
                <w:p w14:paraId="43A28E08" w14:textId="77777777" w:rsidR="0070664B" w:rsidRPr="001310E3" w:rsidRDefault="0070664B" w:rsidP="0070664B">
                  <w:pPr>
                    <w:pStyle w:val="Heading3"/>
                    <w:numPr>
                      <w:ilvl w:val="0"/>
                      <w:numId w:val="0"/>
                    </w:numPr>
                    <w:outlineLvl w:val="2"/>
                    <w:rPr>
                      <w:sz w:val="20"/>
                      <w:szCs w:val="20"/>
                    </w:rPr>
                  </w:pPr>
                  <w:proofErr w:type="spellStart"/>
                  <w:r>
                    <w:rPr>
                      <w:sz w:val="20"/>
                      <w:szCs w:val="20"/>
                    </w:rPr>
                    <w:t>Rabiul</w:t>
                  </w:r>
                  <w:proofErr w:type="spellEnd"/>
                  <w:r>
                    <w:rPr>
                      <w:sz w:val="20"/>
                      <w:szCs w:val="20"/>
                    </w:rPr>
                    <w:t xml:space="preserve"> Husain Memorial Symposium</w:t>
                  </w:r>
                </w:p>
              </w:tc>
            </w:tr>
            <w:tr w:rsidR="0070664B" w:rsidRPr="001310E3" w14:paraId="0B3AB7F2" w14:textId="77777777" w:rsidTr="007560DB">
              <w:tc>
                <w:tcPr>
                  <w:tcW w:w="991" w:type="dxa"/>
                </w:tcPr>
                <w:p w14:paraId="12E83D8E" w14:textId="77777777" w:rsidR="0070664B" w:rsidRPr="001310E3" w:rsidRDefault="0070664B" w:rsidP="0070664B">
                  <w:pPr>
                    <w:pStyle w:val="Heading3"/>
                    <w:numPr>
                      <w:ilvl w:val="0"/>
                      <w:numId w:val="0"/>
                    </w:numPr>
                    <w:outlineLvl w:val="2"/>
                    <w:rPr>
                      <w:sz w:val="20"/>
                      <w:szCs w:val="20"/>
                    </w:rPr>
                  </w:pPr>
                  <w:r w:rsidRPr="001310E3">
                    <w:rPr>
                      <w:sz w:val="20"/>
                      <w:szCs w:val="20"/>
                    </w:rPr>
                    <w:t>Aug 22</w:t>
                  </w:r>
                </w:p>
              </w:tc>
              <w:tc>
                <w:tcPr>
                  <w:tcW w:w="1130" w:type="dxa"/>
                </w:tcPr>
                <w:p w14:paraId="728E3179" w14:textId="77777777" w:rsidR="0070664B" w:rsidRPr="001310E3" w:rsidRDefault="0070664B" w:rsidP="0070664B">
                  <w:pPr>
                    <w:pStyle w:val="Heading3"/>
                    <w:numPr>
                      <w:ilvl w:val="0"/>
                      <w:numId w:val="0"/>
                    </w:numPr>
                    <w:outlineLvl w:val="2"/>
                    <w:rPr>
                      <w:sz w:val="20"/>
                      <w:szCs w:val="20"/>
                    </w:rPr>
                  </w:pPr>
                  <w:r w:rsidRPr="001310E3">
                    <w:rPr>
                      <w:sz w:val="20"/>
                      <w:szCs w:val="20"/>
                    </w:rPr>
                    <w:t>ACYA</w:t>
                  </w:r>
                  <w:r>
                    <w:rPr>
                      <w:sz w:val="20"/>
                      <w:szCs w:val="20"/>
                    </w:rPr>
                    <w:t>/</w:t>
                  </w:r>
                  <w:r>
                    <w:rPr>
                      <w:sz w:val="20"/>
                      <w:szCs w:val="20"/>
                    </w:rPr>
                    <w:br/>
                    <w:t>ACPP</w:t>
                  </w:r>
                </w:p>
              </w:tc>
              <w:tc>
                <w:tcPr>
                  <w:tcW w:w="4966" w:type="dxa"/>
                </w:tcPr>
                <w:p w14:paraId="540CD456" w14:textId="77777777" w:rsidR="0070664B" w:rsidRPr="001310E3" w:rsidRDefault="0070664B" w:rsidP="0070664B">
                  <w:pPr>
                    <w:pStyle w:val="Heading3"/>
                    <w:numPr>
                      <w:ilvl w:val="0"/>
                      <w:numId w:val="0"/>
                    </w:numPr>
                    <w:outlineLvl w:val="2"/>
                    <w:rPr>
                      <w:sz w:val="20"/>
                      <w:szCs w:val="20"/>
                    </w:rPr>
                  </w:pPr>
                  <w:r>
                    <w:rPr>
                      <w:sz w:val="20"/>
                      <w:szCs w:val="20"/>
                    </w:rPr>
                    <w:t xml:space="preserve">Reimagining the Future of Young Architects: Collaborative Mentorship program featuring talks by Ar. Raj </w:t>
                  </w:r>
                  <w:proofErr w:type="spellStart"/>
                  <w:r>
                    <w:rPr>
                      <w:sz w:val="20"/>
                      <w:szCs w:val="20"/>
                    </w:rPr>
                    <w:t>Rewal</w:t>
                  </w:r>
                  <w:proofErr w:type="spellEnd"/>
                  <w:r>
                    <w:rPr>
                      <w:sz w:val="20"/>
                      <w:szCs w:val="20"/>
                    </w:rPr>
                    <w:t xml:space="preserve">, Ar. </w:t>
                  </w:r>
                  <w:proofErr w:type="spellStart"/>
                  <w:r>
                    <w:rPr>
                      <w:sz w:val="20"/>
                      <w:szCs w:val="20"/>
                    </w:rPr>
                    <w:t>Jin</w:t>
                  </w:r>
                  <w:proofErr w:type="spellEnd"/>
                  <w:r>
                    <w:rPr>
                      <w:sz w:val="20"/>
                      <w:szCs w:val="20"/>
                    </w:rPr>
                    <w:t xml:space="preserve"> Sung and Ar. </w:t>
                  </w:r>
                  <w:proofErr w:type="spellStart"/>
                  <w:r>
                    <w:rPr>
                      <w:sz w:val="20"/>
                      <w:szCs w:val="20"/>
                    </w:rPr>
                    <w:t>Sathirut</w:t>
                  </w:r>
                  <w:proofErr w:type="spellEnd"/>
                  <w:r>
                    <w:rPr>
                      <w:sz w:val="20"/>
                      <w:szCs w:val="20"/>
                    </w:rPr>
                    <w:t xml:space="preserve"> Nui and a workshop on Mentorship.</w:t>
                  </w:r>
                </w:p>
              </w:tc>
            </w:tr>
            <w:tr w:rsidR="0070664B" w:rsidRPr="001310E3" w14:paraId="6B74C0F9" w14:textId="77777777" w:rsidTr="007560DB">
              <w:tc>
                <w:tcPr>
                  <w:tcW w:w="991" w:type="dxa"/>
                </w:tcPr>
                <w:p w14:paraId="66AF6414" w14:textId="13F41853" w:rsidR="0070664B" w:rsidRPr="007560DB" w:rsidRDefault="007560DB" w:rsidP="0070664B">
                  <w:pPr>
                    <w:pStyle w:val="Heading3"/>
                    <w:numPr>
                      <w:ilvl w:val="0"/>
                      <w:numId w:val="0"/>
                    </w:numPr>
                    <w:outlineLvl w:val="2"/>
                    <w:rPr>
                      <w:sz w:val="20"/>
                      <w:highlight w:val="yellow"/>
                    </w:rPr>
                  </w:pPr>
                  <w:r w:rsidRPr="007560DB">
                    <w:rPr>
                      <w:sz w:val="20"/>
                      <w:highlight w:val="yellow"/>
                    </w:rPr>
                    <w:t>Oct 31</w:t>
                  </w:r>
                </w:p>
              </w:tc>
              <w:tc>
                <w:tcPr>
                  <w:tcW w:w="1130" w:type="dxa"/>
                </w:tcPr>
                <w:p w14:paraId="719F30B3" w14:textId="77777777" w:rsidR="0070664B" w:rsidRDefault="0070664B" w:rsidP="0070664B">
                  <w:pPr>
                    <w:pStyle w:val="Heading3"/>
                    <w:numPr>
                      <w:ilvl w:val="0"/>
                      <w:numId w:val="0"/>
                    </w:numPr>
                    <w:outlineLvl w:val="2"/>
                    <w:rPr>
                      <w:sz w:val="20"/>
                    </w:rPr>
                  </w:pPr>
                  <w:r>
                    <w:rPr>
                      <w:sz w:val="20"/>
                    </w:rPr>
                    <w:t>ACAE</w:t>
                  </w:r>
                </w:p>
              </w:tc>
              <w:tc>
                <w:tcPr>
                  <w:tcW w:w="4966" w:type="dxa"/>
                </w:tcPr>
                <w:p w14:paraId="031C3047" w14:textId="77777777" w:rsidR="0070664B" w:rsidRDefault="0070664B" w:rsidP="0070664B">
                  <w:pPr>
                    <w:pStyle w:val="Heading3"/>
                    <w:numPr>
                      <w:ilvl w:val="0"/>
                      <w:numId w:val="0"/>
                    </w:numPr>
                    <w:outlineLvl w:val="2"/>
                    <w:rPr>
                      <w:sz w:val="20"/>
                    </w:rPr>
                  </w:pPr>
                  <w:r>
                    <w:rPr>
                      <w:sz w:val="20"/>
                    </w:rPr>
                    <w:t>Student Competition Submission deadline</w:t>
                  </w:r>
                </w:p>
              </w:tc>
            </w:tr>
            <w:tr w:rsidR="0070664B" w:rsidRPr="001310E3" w14:paraId="59EB5C3A" w14:textId="77777777" w:rsidTr="007560DB">
              <w:tc>
                <w:tcPr>
                  <w:tcW w:w="991" w:type="dxa"/>
                </w:tcPr>
                <w:p w14:paraId="791BFE9A" w14:textId="6F0FD5ED" w:rsidR="0070664B" w:rsidRPr="007560DB" w:rsidRDefault="007560DB" w:rsidP="0070664B">
                  <w:pPr>
                    <w:pStyle w:val="Heading3"/>
                    <w:numPr>
                      <w:ilvl w:val="0"/>
                      <w:numId w:val="0"/>
                    </w:numPr>
                    <w:outlineLvl w:val="2"/>
                    <w:rPr>
                      <w:sz w:val="20"/>
                      <w:highlight w:val="yellow"/>
                    </w:rPr>
                  </w:pPr>
                  <w:r w:rsidRPr="007560DB">
                    <w:rPr>
                      <w:sz w:val="20"/>
                      <w:highlight w:val="yellow"/>
                    </w:rPr>
                    <w:t>Oct</w:t>
                  </w:r>
                  <w:r w:rsidR="0070664B" w:rsidRPr="007560DB">
                    <w:rPr>
                      <w:sz w:val="20"/>
                      <w:highlight w:val="yellow"/>
                    </w:rPr>
                    <w:t xml:space="preserve"> 31</w:t>
                  </w:r>
                </w:p>
              </w:tc>
              <w:tc>
                <w:tcPr>
                  <w:tcW w:w="1130" w:type="dxa"/>
                </w:tcPr>
                <w:p w14:paraId="42034B50" w14:textId="77777777" w:rsidR="0070664B" w:rsidRPr="001310E3" w:rsidRDefault="0070664B" w:rsidP="0070664B">
                  <w:pPr>
                    <w:pStyle w:val="Heading3"/>
                    <w:numPr>
                      <w:ilvl w:val="0"/>
                      <w:numId w:val="0"/>
                    </w:numPr>
                    <w:outlineLvl w:val="2"/>
                    <w:rPr>
                      <w:sz w:val="20"/>
                    </w:rPr>
                  </w:pPr>
                  <w:r>
                    <w:rPr>
                      <w:sz w:val="20"/>
                    </w:rPr>
                    <w:t>ACAE</w:t>
                  </w:r>
                </w:p>
              </w:tc>
              <w:tc>
                <w:tcPr>
                  <w:tcW w:w="4966" w:type="dxa"/>
                </w:tcPr>
                <w:p w14:paraId="136D0F29" w14:textId="77777777" w:rsidR="0070664B" w:rsidRDefault="0070664B" w:rsidP="0070664B">
                  <w:pPr>
                    <w:pStyle w:val="Heading3"/>
                    <w:numPr>
                      <w:ilvl w:val="0"/>
                      <w:numId w:val="0"/>
                    </w:numPr>
                    <w:outlineLvl w:val="2"/>
                    <w:rPr>
                      <w:sz w:val="20"/>
                    </w:rPr>
                  </w:pPr>
                  <w:r>
                    <w:rPr>
                      <w:sz w:val="20"/>
                    </w:rPr>
                    <w:t>TOY ARCASIA submission deadline</w:t>
                  </w:r>
                </w:p>
              </w:tc>
            </w:tr>
            <w:tr w:rsidR="0070664B" w:rsidRPr="001310E3" w14:paraId="0B7D5A49" w14:textId="77777777" w:rsidTr="007560DB">
              <w:tc>
                <w:tcPr>
                  <w:tcW w:w="991" w:type="dxa"/>
                </w:tcPr>
                <w:p w14:paraId="353E1016" w14:textId="77777777" w:rsidR="0070664B" w:rsidRPr="001310E3" w:rsidRDefault="0070664B" w:rsidP="0070664B">
                  <w:pPr>
                    <w:pStyle w:val="Heading3"/>
                    <w:numPr>
                      <w:ilvl w:val="0"/>
                      <w:numId w:val="0"/>
                    </w:numPr>
                    <w:outlineLvl w:val="2"/>
                    <w:rPr>
                      <w:sz w:val="20"/>
                      <w:szCs w:val="20"/>
                    </w:rPr>
                  </w:pPr>
                  <w:r w:rsidRPr="001310E3">
                    <w:rPr>
                      <w:sz w:val="20"/>
                      <w:szCs w:val="20"/>
                    </w:rPr>
                    <w:t>Sep 12</w:t>
                  </w:r>
                </w:p>
              </w:tc>
              <w:tc>
                <w:tcPr>
                  <w:tcW w:w="1130" w:type="dxa"/>
                </w:tcPr>
                <w:p w14:paraId="28FBEEDD" w14:textId="77777777" w:rsidR="0070664B" w:rsidRPr="001310E3" w:rsidRDefault="0070664B" w:rsidP="0070664B">
                  <w:pPr>
                    <w:pStyle w:val="Heading3"/>
                    <w:numPr>
                      <w:ilvl w:val="0"/>
                      <w:numId w:val="0"/>
                    </w:numPr>
                    <w:outlineLvl w:val="2"/>
                    <w:rPr>
                      <w:sz w:val="20"/>
                      <w:szCs w:val="20"/>
                    </w:rPr>
                  </w:pPr>
                  <w:r w:rsidRPr="001310E3">
                    <w:rPr>
                      <w:sz w:val="20"/>
                      <w:szCs w:val="20"/>
                    </w:rPr>
                    <w:t>ACSR</w:t>
                  </w:r>
                </w:p>
              </w:tc>
              <w:tc>
                <w:tcPr>
                  <w:tcW w:w="4966" w:type="dxa"/>
                </w:tcPr>
                <w:p w14:paraId="64076A14" w14:textId="77777777" w:rsidR="0070664B" w:rsidRPr="001310E3" w:rsidRDefault="0070664B" w:rsidP="0070664B">
                  <w:pPr>
                    <w:pStyle w:val="Heading3"/>
                    <w:numPr>
                      <w:ilvl w:val="0"/>
                      <w:numId w:val="0"/>
                    </w:numPr>
                    <w:outlineLvl w:val="2"/>
                    <w:rPr>
                      <w:sz w:val="20"/>
                      <w:szCs w:val="20"/>
                    </w:rPr>
                  </w:pPr>
                  <w:r>
                    <w:rPr>
                      <w:sz w:val="20"/>
                      <w:szCs w:val="20"/>
                    </w:rPr>
                    <w:t>ACSR/AEA Workshop Series 2020: Co-inventing Built Environment</w:t>
                  </w:r>
                </w:p>
              </w:tc>
            </w:tr>
            <w:tr w:rsidR="0070664B" w:rsidRPr="001310E3" w14:paraId="214A4BAF" w14:textId="77777777" w:rsidTr="007560DB">
              <w:tc>
                <w:tcPr>
                  <w:tcW w:w="991" w:type="dxa"/>
                </w:tcPr>
                <w:p w14:paraId="62FD4DE7" w14:textId="77777777" w:rsidR="0070664B" w:rsidRPr="001310E3" w:rsidRDefault="0070664B" w:rsidP="0070664B">
                  <w:pPr>
                    <w:pStyle w:val="Heading3"/>
                    <w:numPr>
                      <w:ilvl w:val="0"/>
                      <w:numId w:val="0"/>
                    </w:numPr>
                    <w:outlineLvl w:val="2"/>
                    <w:rPr>
                      <w:sz w:val="20"/>
                      <w:szCs w:val="20"/>
                    </w:rPr>
                  </w:pPr>
                  <w:r w:rsidRPr="001310E3">
                    <w:rPr>
                      <w:sz w:val="20"/>
                      <w:szCs w:val="20"/>
                    </w:rPr>
                    <w:t>Sep 19</w:t>
                  </w:r>
                </w:p>
              </w:tc>
              <w:tc>
                <w:tcPr>
                  <w:tcW w:w="1130" w:type="dxa"/>
                </w:tcPr>
                <w:p w14:paraId="2AA27747" w14:textId="77777777" w:rsidR="0070664B" w:rsidRPr="001310E3" w:rsidRDefault="0070664B" w:rsidP="0070664B">
                  <w:pPr>
                    <w:pStyle w:val="Heading3"/>
                    <w:numPr>
                      <w:ilvl w:val="0"/>
                      <w:numId w:val="0"/>
                    </w:numPr>
                    <w:outlineLvl w:val="2"/>
                    <w:rPr>
                      <w:sz w:val="20"/>
                      <w:szCs w:val="20"/>
                    </w:rPr>
                  </w:pPr>
                </w:p>
              </w:tc>
              <w:tc>
                <w:tcPr>
                  <w:tcW w:w="4966" w:type="dxa"/>
                </w:tcPr>
                <w:p w14:paraId="35C6A8E6" w14:textId="77777777" w:rsidR="0070664B" w:rsidRPr="001310E3" w:rsidRDefault="0070664B" w:rsidP="0070664B">
                  <w:pPr>
                    <w:pStyle w:val="Heading3"/>
                    <w:numPr>
                      <w:ilvl w:val="0"/>
                      <w:numId w:val="0"/>
                    </w:numPr>
                    <w:outlineLvl w:val="2"/>
                    <w:rPr>
                      <w:sz w:val="20"/>
                      <w:szCs w:val="20"/>
                    </w:rPr>
                  </w:pPr>
                  <w:r>
                    <w:rPr>
                      <w:sz w:val="20"/>
                      <w:szCs w:val="20"/>
                    </w:rPr>
                    <w:t>OB Meeting</w:t>
                  </w:r>
                </w:p>
              </w:tc>
            </w:tr>
            <w:tr w:rsidR="0070664B" w:rsidRPr="001310E3" w14:paraId="5224F8A1" w14:textId="77777777" w:rsidTr="007560DB">
              <w:tc>
                <w:tcPr>
                  <w:tcW w:w="991" w:type="dxa"/>
                </w:tcPr>
                <w:p w14:paraId="3A464108" w14:textId="77777777" w:rsidR="0070664B" w:rsidRPr="00B86572" w:rsidRDefault="0070664B" w:rsidP="0070664B">
                  <w:pPr>
                    <w:pStyle w:val="Heading3"/>
                    <w:numPr>
                      <w:ilvl w:val="0"/>
                      <w:numId w:val="0"/>
                    </w:numPr>
                    <w:outlineLvl w:val="2"/>
                    <w:rPr>
                      <w:sz w:val="20"/>
                      <w:szCs w:val="20"/>
                    </w:rPr>
                  </w:pPr>
                  <w:r w:rsidRPr="00B86572">
                    <w:rPr>
                      <w:sz w:val="20"/>
                      <w:szCs w:val="20"/>
                    </w:rPr>
                    <w:t>Oct 3</w:t>
                  </w:r>
                </w:p>
              </w:tc>
              <w:tc>
                <w:tcPr>
                  <w:tcW w:w="1130" w:type="dxa"/>
                </w:tcPr>
                <w:p w14:paraId="477F8739" w14:textId="77777777" w:rsidR="0090595B" w:rsidRDefault="0070664B" w:rsidP="0070664B">
                  <w:pPr>
                    <w:pStyle w:val="Heading3"/>
                    <w:numPr>
                      <w:ilvl w:val="0"/>
                      <w:numId w:val="0"/>
                    </w:numPr>
                    <w:outlineLvl w:val="2"/>
                    <w:rPr>
                      <w:sz w:val="20"/>
                      <w:szCs w:val="20"/>
                    </w:rPr>
                  </w:pPr>
                  <w:r w:rsidRPr="00B86572">
                    <w:rPr>
                      <w:sz w:val="20"/>
                      <w:szCs w:val="20"/>
                    </w:rPr>
                    <w:t>ACAE/</w:t>
                  </w:r>
                </w:p>
                <w:p w14:paraId="34399C2F" w14:textId="3C0C860D" w:rsidR="0070664B" w:rsidRPr="00B86572" w:rsidRDefault="0070664B" w:rsidP="0070664B">
                  <w:pPr>
                    <w:pStyle w:val="Heading3"/>
                    <w:numPr>
                      <w:ilvl w:val="0"/>
                      <w:numId w:val="0"/>
                    </w:numPr>
                    <w:outlineLvl w:val="2"/>
                    <w:rPr>
                      <w:sz w:val="20"/>
                      <w:szCs w:val="20"/>
                    </w:rPr>
                  </w:pPr>
                  <w:r w:rsidRPr="00B86572">
                    <w:rPr>
                      <w:sz w:val="20"/>
                      <w:szCs w:val="20"/>
                    </w:rPr>
                    <w:t>ACPP</w:t>
                  </w:r>
                </w:p>
              </w:tc>
              <w:tc>
                <w:tcPr>
                  <w:tcW w:w="4966" w:type="dxa"/>
                </w:tcPr>
                <w:p w14:paraId="21298D78" w14:textId="77777777" w:rsidR="0070664B" w:rsidRPr="00B86572" w:rsidRDefault="0070664B" w:rsidP="0070664B">
                  <w:pPr>
                    <w:pStyle w:val="Heading3"/>
                    <w:numPr>
                      <w:ilvl w:val="0"/>
                      <w:numId w:val="0"/>
                    </w:numPr>
                    <w:outlineLvl w:val="2"/>
                    <w:rPr>
                      <w:sz w:val="20"/>
                      <w:szCs w:val="20"/>
                    </w:rPr>
                  </w:pPr>
                  <w:r w:rsidRPr="00B86572">
                    <w:rPr>
                      <w:sz w:val="20"/>
                      <w:szCs w:val="20"/>
                    </w:rPr>
                    <w:t>Manipal International Symposium on Design 2020</w:t>
                  </w:r>
                  <w:r>
                    <w:rPr>
                      <w:sz w:val="20"/>
                      <w:szCs w:val="20"/>
                    </w:rPr>
                    <w:br/>
                  </w:r>
                  <w:r w:rsidRPr="00B86572">
                    <w:rPr>
                      <w:sz w:val="20"/>
                      <w:szCs w:val="20"/>
                    </w:rPr>
                    <w:t xml:space="preserve">Joint symposium with </w:t>
                  </w:r>
                  <w:proofErr w:type="spellStart"/>
                  <w:r w:rsidRPr="00B86572">
                    <w:rPr>
                      <w:sz w:val="20"/>
                      <w:szCs w:val="20"/>
                    </w:rPr>
                    <w:t>Maipal</w:t>
                  </w:r>
                  <w:proofErr w:type="spellEnd"/>
                  <w:r w:rsidRPr="00B86572">
                    <w:rPr>
                      <w:sz w:val="20"/>
                      <w:szCs w:val="20"/>
                    </w:rPr>
                    <w:t xml:space="preserve"> Academy on “Resilience in/by Design” by ACAE Expert</w:t>
                  </w:r>
                  <w:r>
                    <w:rPr>
                      <w:sz w:val="20"/>
                      <w:szCs w:val="20"/>
                    </w:rPr>
                    <w:t xml:space="preserve">s and </w:t>
                  </w:r>
                  <w:r w:rsidRPr="00B86572">
                    <w:rPr>
                      <w:sz w:val="20"/>
                      <w:szCs w:val="20"/>
                    </w:rPr>
                    <w:t xml:space="preserve">Joint Panel Discussion on “The Pedagogy and Practice of Architecture during Pandemic” by </w:t>
                  </w:r>
                  <w:proofErr w:type="spellStart"/>
                  <w:r w:rsidRPr="00B86572">
                    <w:rPr>
                      <w:sz w:val="20"/>
                      <w:szCs w:val="20"/>
                    </w:rPr>
                    <w:t>ACPP+ACAE+SoDA</w:t>
                  </w:r>
                  <w:proofErr w:type="spellEnd"/>
                  <w:r w:rsidRPr="00B86572">
                    <w:rPr>
                      <w:sz w:val="20"/>
                      <w:szCs w:val="20"/>
                    </w:rPr>
                    <w:t xml:space="preserve"> Experts</w:t>
                  </w:r>
                </w:p>
              </w:tc>
            </w:tr>
            <w:tr w:rsidR="0070664B" w:rsidRPr="001310E3" w14:paraId="7DF4AFAE" w14:textId="77777777" w:rsidTr="007560DB">
              <w:tc>
                <w:tcPr>
                  <w:tcW w:w="991" w:type="dxa"/>
                </w:tcPr>
                <w:p w14:paraId="6F630FA1" w14:textId="77777777" w:rsidR="0070664B" w:rsidRPr="001310E3" w:rsidRDefault="0070664B" w:rsidP="0070664B">
                  <w:pPr>
                    <w:pStyle w:val="Heading3"/>
                    <w:numPr>
                      <w:ilvl w:val="0"/>
                      <w:numId w:val="0"/>
                    </w:numPr>
                    <w:outlineLvl w:val="2"/>
                    <w:rPr>
                      <w:sz w:val="20"/>
                      <w:szCs w:val="20"/>
                    </w:rPr>
                  </w:pPr>
                  <w:r w:rsidRPr="001310E3">
                    <w:rPr>
                      <w:sz w:val="20"/>
                      <w:szCs w:val="20"/>
                    </w:rPr>
                    <w:t>Oct 10</w:t>
                  </w:r>
                </w:p>
              </w:tc>
              <w:tc>
                <w:tcPr>
                  <w:tcW w:w="1130" w:type="dxa"/>
                </w:tcPr>
                <w:p w14:paraId="465B76D8" w14:textId="77777777" w:rsidR="0070664B" w:rsidRPr="001310E3" w:rsidRDefault="0070664B" w:rsidP="0070664B">
                  <w:pPr>
                    <w:pStyle w:val="Heading3"/>
                    <w:numPr>
                      <w:ilvl w:val="0"/>
                      <w:numId w:val="0"/>
                    </w:numPr>
                    <w:outlineLvl w:val="2"/>
                    <w:rPr>
                      <w:sz w:val="20"/>
                      <w:szCs w:val="20"/>
                    </w:rPr>
                  </w:pPr>
                </w:p>
              </w:tc>
              <w:tc>
                <w:tcPr>
                  <w:tcW w:w="4966" w:type="dxa"/>
                </w:tcPr>
                <w:p w14:paraId="3DEB10EA" w14:textId="77777777" w:rsidR="0070664B" w:rsidRPr="001310E3" w:rsidRDefault="0070664B" w:rsidP="0070664B">
                  <w:pPr>
                    <w:pStyle w:val="Heading3"/>
                    <w:numPr>
                      <w:ilvl w:val="0"/>
                      <w:numId w:val="0"/>
                    </w:numPr>
                    <w:outlineLvl w:val="2"/>
                    <w:rPr>
                      <w:sz w:val="20"/>
                      <w:szCs w:val="20"/>
                    </w:rPr>
                  </w:pPr>
                  <w:r>
                    <w:rPr>
                      <w:sz w:val="20"/>
                      <w:szCs w:val="20"/>
                    </w:rPr>
                    <w:t>OB Meeting</w:t>
                  </w:r>
                </w:p>
              </w:tc>
            </w:tr>
            <w:tr w:rsidR="0070664B" w:rsidRPr="001310E3" w14:paraId="1E9738C5" w14:textId="77777777" w:rsidTr="007560DB">
              <w:tc>
                <w:tcPr>
                  <w:tcW w:w="991" w:type="dxa"/>
                </w:tcPr>
                <w:p w14:paraId="2F049BC6" w14:textId="77777777" w:rsidR="0070664B" w:rsidRPr="001310E3" w:rsidRDefault="0070664B" w:rsidP="0070664B">
                  <w:pPr>
                    <w:pStyle w:val="Heading3"/>
                    <w:numPr>
                      <w:ilvl w:val="0"/>
                      <w:numId w:val="0"/>
                    </w:numPr>
                    <w:outlineLvl w:val="2"/>
                    <w:rPr>
                      <w:sz w:val="20"/>
                      <w:szCs w:val="20"/>
                    </w:rPr>
                  </w:pPr>
                  <w:r w:rsidRPr="001310E3">
                    <w:rPr>
                      <w:sz w:val="20"/>
                      <w:szCs w:val="20"/>
                    </w:rPr>
                    <w:t>Oct 24</w:t>
                  </w:r>
                </w:p>
              </w:tc>
              <w:tc>
                <w:tcPr>
                  <w:tcW w:w="1130" w:type="dxa"/>
                </w:tcPr>
                <w:p w14:paraId="5ED8D49E" w14:textId="31E70304" w:rsidR="0070664B" w:rsidRPr="001310E3" w:rsidRDefault="00100DF5" w:rsidP="0070664B">
                  <w:pPr>
                    <w:pStyle w:val="Heading3"/>
                    <w:numPr>
                      <w:ilvl w:val="0"/>
                      <w:numId w:val="0"/>
                    </w:numPr>
                    <w:outlineLvl w:val="2"/>
                    <w:rPr>
                      <w:sz w:val="20"/>
                      <w:szCs w:val="20"/>
                    </w:rPr>
                  </w:pPr>
                  <w:r>
                    <w:rPr>
                      <w:sz w:val="20"/>
                      <w:szCs w:val="20"/>
                    </w:rPr>
                    <w:t>-</w:t>
                  </w:r>
                </w:p>
              </w:tc>
              <w:tc>
                <w:tcPr>
                  <w:tcW w:w="4966" w:type="dxa"/>
                </w:tcPr>
                <w:p w14:paraId="3F619B7F" w14:textId="066B91B7" w:rsidR="0070664B" w:rsidRPr="001310E3" w:rsidRDefault="00100DF5" w:rsidP="0070664B">
                  <w:pPr>
                    <w:pStyle w:val="Heading3"/>
                    <w:numPr>
                      <w:ilvl w:val="0"/>
                      <w:numId w:val="0"/>
                    </w:numPr>
                    <w:outlineLvl w:val="2"/>
                    <w:rPr>
                      <w:sz w:val="20"/>
                      <w:szCs w:val="20"/>
                    </w:rPr>
                  </w:pPr>
                  <w:r>
                    <w:rPr>
                      <w:sz w:val="20"/>
                      <w:szCs w:val="20"/>
                    </w:rPr>
                    <w:t>-</w:t>
                  </w:r>
                </w:p>
              </w:tc>
            </w:tr>
            <w:tr w:rsidR="00954829" w:rsidRPr="001310E3" w14:paraId="4DAF97AE" w14:textId="77777777" w:rsidTr="007560DB">
              <w:tc>
                <w:tcPr>
                  <w:tcW w:w="991" w:type="dxa"/>
                </w:tcPr>
                <w:p w14:paraId="7D53F96A" w14:textId="5BC9A936" w:rsidR="00954829" w:rsidRPr="008D6B1A" w:rsidRDefault="00954829" w:rsidP="0070664B">
                  <w:pPr>
                    <w:pStyle w:val="Heading3"/>
                    <w:numPr>
                      <w:ilvl w:val="0"/>
                      <w:numId w:val="0"/>
                    </w:numPr>
                    <w:outlineLvl w:val="2"/>
                    <w:rPr>
                      <w:sz w:val="20"/>
                      <w:highlight w:val="yellow"/>
                    </w:rPr>
                  </w:pPr>
                  <w:r>
                    <w:rPr>
                      <w:sz w:val="20"/>
                      <w:highlight w:val="yellow"/>
                    </w:rPr>
                    <w:t>Oct 31</w:t>
                  </w:r>
                </w:p>
              </w:tc>
              <w:tc>
                <w:tcPr>
                  <w:tcW w:w="1130" w:type="dxa"/>
                </w:tcPr>
                <w:p w14:paraId="19944BF3" w14:textId="58445FE4" w:rsidR="00954829" w:rsidRPr="008D6B1A" w:rsidRDefault="00954829" w:rsidP="0070664B">
                  <w:pPr>
                    <w:pStyle w:val="Heading3"/>
                    <w:numPr>
                      <w:ilvl w:val="0"/>
                      <w:numId w:val="0"/>
                    </w:numPr>
                    <w:outlineLvl w:val="2"/>
                    <w:rPr>
                      <w:sz w:val="20"/>
                      <w:highlight w:val="yellow"/>
                    </w:rPr>
                  </w:pPr>
                  <w:r>
                    <w:rPr>
                      <w:sz w:val="20"/>
                      <w:highlight w:val="yellow"/>
                    </w:rPr>
                    <w:t>Fellowship</w:t>
                  </w:r>
                </w:p>
              </w:tc>
              <w:tc>
                <w:tcPr>
                  <w:tcW w:w="4966" w:type="dxa"/>
                </w:tcPr>
                <w:p w14:paraId="6932673E" w14:textId="77777777" w:rsidR="00954829" w:rsidRPr="008D6B1A" w:rsidRDefault="00954829" w:rsidP="0070664B">
                  <w:pPr>
                    <w:pStyle w:val="Heading3"/>
                    <w:numPr>
                      <w:ilvl w:val="0"/>
                      <w:numId w:val="0"/>
                    </w:numPr>
                    <w:outlineLvl w:val="2"/>
                    <w:rPr>
                      <w:sz w:val="20"/>
                      <w:highlight w:val="yellow"/>
                    </w:rPr>
                  </w:pPr>
                </w:p>
              </w:tc>
            </w:tr>
            <w:tr w:rsidR="0036152C" w:rsidRPr="001310E3" w14:paraId="3DD454C7" w14:textId="77777777" w:rsidTr="007560DB">
              <w:tc>
                <w:tcPr>
                  <w:tcW w:w="991" w:type="dxa"/>
                </w:tcPr>
                <w:p w14:paraId="189757FC" w14:textId="18BA2BCE" w:rsidR="0036152C" w:rsidRPr="008D6B1A" w:rsidRDefault="0036152C" w:rsidP="0070664B">
                  <w:pPr>
                    <w:pStyle w:val="Heading3"/>
                    <w:numPr>
                      <w:ilvl w:val="0"/>
                      <w:numId w:val="0"/>
                    </w:numPr>
                    <w:outlineLvl w:val="2"/>
                    <w:rPr>
                      <w:sz w:val="20"/>
                      <w:highlight w:val="yellow"/>
                    </w:rPr>
                  </w:pPr>
                  <w:r>
                    <w:rPr>
                      <w:sz w:val="20"/>
                      <w:highlight w:val="yellow"/>
                    </w:rPr>
                    <w:t>Oct 31</w:t>
                  </w:r>
                </w:p>
              </w:tc>
              <w:tc>
                <w:tcPr>
                  <w:tcW w:w="1130" w:type="dxa"/>
                </w:tcPr>
                <w:p w14:paraId="01171553" w14:textId="301477BA" w:rsidR="0036152C" w:rsidRPr="008D6B1A" w:rsidRDefault="0036152C" w:rsidP="0070664B">
                  <w:pPr>
                    <w:pStyle w:val="Heading3"/>
                    <w:numPr>
                      <w:ilvl w:val="0"/>
                      <w:numId w:val="0"/>
                    </w:numPr>
                    <w:outlineLvl w:val="2"/>
                    <w:rPr>
                      <w:sz w:val="20"/>
                      <w:highlight w:val="yellow"/>
                    </w:rPr>
                  </w:pPr>
                  <w:r>
                    <w:rPr>
                      <w:sz w:val="20"/>
                      <w:highlight w:val="yellow"/>
                    </w:rPr>
                    <w:t>ACGSA</w:t>
                  </w:r>
                </w:p>
              </w:tc>
              <w:tc>
                <w:tcPr>
                  <w:tcW w:w="4966" w:type="dxa"/>
                </w:tcPr>
                <w:p w14:paraId="6D99BC29" w14:textId="450D8731" w:rsidR="0036152C" w:rsidRPr="008D6B1A" w:rsidRDefault="0036152C" w:rsidP="0070664B">
                  <w:pPr>
                    <w:pStyle w:val="Heading3"/>
                    <w:numPr>
                      <w:ilvl w:val="0"/>
                      <w:numId w:val="0"/>
                    </w:numPr>
                    <w:outlineLvl w:val="2"/>
                    <w:rPr>
                      <w:sz w:val="20"/>
                      <w:highlight w:val="yellow"/>
                    </w:rPr>
                  </w:pPr>
                  <w:r>
                    <w:rPr>
                      <w:sz w:val="20"/>
                      <w:highlight w:val="yellow"/>
                    </w:rPr>
                    <w:t>Competition</w:t>
                  </w:r>
                </w:p>
              </w:tc>
            </w:tr>
            <w:tr w:rsidR="00330E5C" w:rsidRPr="001310E3" w14:paraId="1E146AF3" w14:textId="77777777" w:rsidTr="007560DB">
              <w:tc>
                <w:tcPr>
                  <w:tcW w:w="991" w:type="dxa"/>
                </w:tcPr>
                <w:p w14:paraId="289AE650" w14:textId="584E3ADE" w:rsidR="00330E5C" w:rsidRPr="008D6B1A" w:rsidRDefault="00330E5C" w:rsidP="0070664B">
                  <w:pPr>
                    <w:pStyle w:val="Heading3"/>
                    <w:numPr>
                      <w:ilvl w:val="0"/>
                      <w:numId w:val="0"/>
                    </w:numPr>
                    <w:outlineLvl w:val="2"/>
                    <w:rPr>
                      <w:sz w:val="20"/>
                      <w:highlight w:val="yellow"/>
                    </w:rPr>
                  </w:pPr>
                  <w:r w:rsidRPr="008D6B1A">
                    <w:rPr>
                      <w:sz w:val="20"/>
                      <w:highlight w:val="yellow"/>
                    </w:rPr>
                    <w:t>Nov 7</w:t>
                  </w:r>
                </w:p>
              </w:tc>
              <w:tc>
                <w:tcPr>
                  <w:tcW w:w="1130" w:type="dxa"/>
                </w:tcPr>
                <w:p w14:paraId="59824595" w14:textId="6F2328BD" w:rsidR="00330E5C" w:rsidRPr="008D6B1A" w:rsidRDefault="00330E5C" w:rsidP="0070664B">
                  <w:pPr>
                    <w:pStyle w:val="Heading3"/>
                    <w:numPr>
                      <w:ilvl w:val="0"/>
                      <w:numId w:val="0"/>
                    </w:numPr>
                    <w:outlineLvl w:val="2"/>
                    <w:rPr>
                      <w:sz w:val="20"/>
                      <w:highlight w:val="yellow"/>
                    </w:rPr>
                  </w:pPr>
                  <w:r w:rsidRPr="008D6B1A">
                    <w:rPr>
                      <w:sz w:val="20"/>
                      <w:szCs w:val="20"/>
                      <w:highlight w:val="yellow"/>
                    </w:rPr>
                    <w:t>ACGSA</w:t>
                  </w:r>
                </w:p>
              </w:tc>
              <w:tc>
                <w:tcPr>
                  <w:tcW w:w="4966" w:type="dxa"/>
                </w:tcPr>
                <w:p w14:paraId="75B439A5" w14:textId="65CFDC54" w:rsidR="00330E5C" w:rsidRPr="008D6B1A" w:rsidRDefault="00330E5C" w:rsidP="0070664B">
                  <w:pPr>
                    <w:pStyle w:val="Heading3"/>
                    <w:numPr>
                      <w:ilvl w:val="0"/>
                      <w:numId w:val="0"/>
                    </w:numPr>
                    <w:outlineLvl w:val="2"/>
                    <w:rPr>
                      <w:sz w:val="20"/>
                      <w:highlight w:val="yellow"/>
                    </w:rPr>
                  </w:pPr>
                  <w:r w:rsidRPr="008D6B1A">
                    <w:rPr>
                      <w:sz w:val="20"/>
                      <w:szCs w:val="20"/>
                      <w:highlight w:val="yellow"/>
                    </w:rPr>
                    <w:t>Forum – Health and Wellness, Green building</w:t>
                  </w:r>
                </w:p>
              </w:tc>
            </w:tr>
            <w:tr w:rsidR="0070664B" w:rsidRPr="001310E3" w14:paraId="2C0F5F2D" w14:textId="77777777" w:rsidTr="007560DB">
              <w:tc>
                <w:tcPr>
                  <w:tcW w:w="991" w:type="dxa"/>
                </w:tcPr>
                <w:p w14:paraId="2A69AB0B" w14:textId="77777777" w:rsidR="0070664B" w:rsidRPr="001310E3" w:rsidRDefault="0070664B" w:rsidP="0070664B">
                  <w:pPr>
                    <w:pStyle w:val="Heading3"/>
                    <w:numPr>
                      <w:ilvl w:val="0"/>
                      <w:numId w:val="0"/>
                    </w:numPr>
                    <w:outlineLvl w:val="2"/>
                    <w:rPr>
                      <w:sz w:val="20"/>
                      <w:szCs w:val="20"/>
                    </w:rPr>
                  </w:pPr>
                  <w:r w:rsidRPr="001310E3">
                    <w:rPr>
                      <w:sz w:val="20"/>
                      <w:szCs w:val="20"/>
                    </w:rPr>
                    <w:t>Nov</w:t>
                  </w:r>
                  <w:r>
                    <w:rPr>
                      <w:sz w:val="20"/>
                      <w:szCs w:val="20"/>
                    </w:rPr>
                    <w:t xml:space="preserve"> 14</w:t>
                  </w:r>
                </w:p>
              </w:tc>
              <w:tc>
                <w:tcPr>
                  <w:tcW w:w="1130" w:type="dxa"/>
                </w:tcPr>
                <w:p w14:paraId="32D397CB" w14:textId="77777777" w:rsidR="0070664B" w:rsidRPr="001310E3" w:rsidRDefault="0070664B" w:rsidP="0070664B">
                  <w:pPr>
                    <w:pStyle w:val="Heading3"/>
                    <w:numPr>
                      <w:ilvl w:val="0"/>
                      <w:numId w:val="0"/>
                    </w:numPr>
                    <w:outlineLvl w:val="2"/>
                    <w:rPr>
                      <w:sz w:val="20"/>
                      <w:szCs w:val="20"/>
                    </w:rPr>
                  </w:pPr>
                </w:p>
              </w:tc>
              <w:tc>
                <w:tcPr>
                  <w:tcW w:w="4966" w:type="dxa"/>
                </w:tcPr>
                <w:p w14:paraId="7A731591" w14:textId="77777777" w:rsidR="0070664B" w:rsidRPr="001310E3" w:rsidRDefault="0070664B" w:rsidP="0070664B">
                  <w:pPr>
                    <w:pStyle w:val="Heading3"/>
                    <w:numPr>
                      <w:ilvl w:val="0"/>
                      <w:numId w:val="0"/>
                    </w:numPr>
                    <w:outlineLvl w:val="2"/>
                    <w:rPr>
                      <w:sz w:val="20"/>
                      <w:szCs w:val="20"/>
                    </w:rPr>
                  </w:pPr>
                  <w:r>
                    <w:rPr>
                      <w:sz w:val="20"/>
                      <w:szCs w:val="20"/>
                    </w:rPr>
                    <w:t>Deepavali</w:t>
                  </w:r>
                </w:p>
              </w:tc>
            </w:tr>
            <w:tr w:rsidR="0070664B" w:rsidRPr="001310E3" w14:paraId="72672CD3" w14:textId="77777777" w:rsidTr="007560DB">
              <w:tc>
                <w:tcPr>
                  <w:tcW w:w="991" w:type="dxa"/>
                </w:tcPr>
                <w:p w14:paraId="64C312CB" w14:textId="77777777" w:rsidR="0070664B" w:rsidRPr="001310E3" w:rsidRDefault="0070664B" w:rsidP="0070664B">
                  <w:pPr>
                    <w:pStyle w:val="Heading3"/>
                    <w:numPr>
                      <w:ilvl w:val="0"/>
                      <w:numId w:val="0"/>
                    </w:numPr>
                    <w:outlineLvl w:val="2"/>
                    <w:rPr>
                      <w:sz w:val="20"/>
                      <w:szCs w:val="20"/>
                    </w:rPr>
                  </w:pPr>
                  <w:r w:rsidRPr="001310E3">
                    <w:rPr>
                      <w:sz w:val="20"/>
                      <w:szCs w:val="20"/>
                    </w:rPr>
                    <w:t xml:space="preserve">Nov </w:t>
                  </w:r>
                  <w:r>
                    <w:rPr>
                      <w:sz w:val="20"/>
                      <w:szCs w:val="20"/>
                    </w:rPr>
                    <w:t>21</w:t>
                  </w:r>
                </w:p>
              </w:tc>
              <w:tc>
                <w:tcPr>
                  <w:tcW w:w="1130" w:type="dxa"/>
                </w:tcPr>
                <w:p w14:paraId="2AB4E098" w14:textId="7632D34A" w:rsidR="0070664B" w:rsidRPr="001310E3" w:rsidRDefault="0070664B" w:rsidP="0070664B">
                  <w:pPr>
                    <w:pStyle w:val="Heading3"/>
                    <w:numPr>
                      <w:ilvl w:val="0"/>
                      <w:numId w:val="0"/>
                    </w:numPr>
                    <w:outlineLvl w:val="2"/>
                    <w:rPr>
                      <w:sz w:val="20"/>
                      <w:szCs w:val="20"/>
                    </w:rPr>
                  </w:pPr>
                  <w:r w:rsidRPr="001310E3">
                    <w:rPr>
                      <w:sz w:val="20"/>
                      <w:szCs w:val="20"/>
                    </w:rPr>
                    <w:t>ACSR</w:t>
                  </w:r>
                  <w:r w:rsidR="00060C79">
                    <w:rPr>
                      <w:sz w:val="20"/>
                      <w:szCs w:val="20"/>
                    </w:rPr>
                    <w:t>/AEA</w:t>
                  </w:r>
                </w:p>
              </w:tc>
              <w:tc>
                <w:tcPr>
                  <w:tcW w:w="4966" w:type="dxa"/>
                </w:tcPr>
                <w:p w14:paraId="781901CE" w14:textId="77777777" w:rsidR="0070664B" w:rsidRPr="001310E3" w:rsidRDefault="0070664B" w:rsidP="0070664B">
                  <w:pPr>
                    <w:pStyle w:val="Heading3"/>
                    <w:numPr>
                      <w:ilvl w:val="0"/>
                      <w:numId w:val="0"/>
                    </w:numPr>
                    <w:outlineLvl w:val="2"/>
                    <w:rPr>
                      <w:sz w:val="20"/>
                      <w:szCs w:val="20"/>
                    </w:rPr>
                  </w:pPr>
                  <w:r>
                    <w:rPr>
                      <w:sz w:val="20"/>
                      <w:szCs w:val="20"/>
                    </w:rPr>
                    <w:t>Webinar</w:t>
                  </w:r>
                </w:p>
              </w:tc>
            </w:tr>
            <w:tr w:rsidR="0070664B" w:rsidRPr="001310E3" w14:paraId="32C2DACB" w14:textId="77777777" w:rsidTr="007560DB">
              <w:tc>
                <w:tcPr>
                  <w:tcW w:w="991" w:type="dxa"/>
                </w:tcPr>
                <w:p w14:paraId="7B2F978E" w14:textId="77777777" w:rsidR="0070664B" w:rsidRPr="001310E3" w:rsidRDefault="0070664B" w:rsidP="0070664B">
                  <w:pPr>
                    <w:pStyle w:val="Heading3"/>
                    <w:numPr>
                      <w:ilvl w:val="0"/>
                      <w:numId w:val="0"/>
                    </w:numPr>
                    <w:outlineLvl w:val="2"/>
                    <w:rPr>
                      <w:sz w:val="20"/>
                    </w:rPr>
                  </w:pPr>
                  <w:r>
                    <w:rPr>
                      <w:sz w:val="20"/>
                    </w:rPr>
                    <w:t>Nov 28</w:t>
                  </w:r>
                </w:p>
              </w:tc>
              <w:tc>
                <w:tcPr>
                  <w:tcW w:w="1130" w:type="dxa"/>
                </w:tcPr>
                <w:p w14:paraId="6BD61AFE" w14:textId="77777777" w:rsidR="0070664B" w:rsidRPr="001310E3" w:rsidRDefault="0070664B" w:rsidP="0070664B">
                  <w:pPr>
                    <w:pStyle w:val="Heading3"/>
                    <w:numPr>
                      <w:ilvl w:val="0"/>
                      <w:numId w:val="0"/>
                    </w:numPr>
                    <w:outlineLvl w:val="2"/>
                    <w:rPr>
                      <w:sz w:val="20"/>
                    </w:rPr>
                  </w:pPr>
                </w:p>
              </w:tc>
              <w:tc>
                <w:tcPr>
                  <w:tcW w:w="4966" w:type="dxa"/>
                </w:tcPr>
                <w:p w14:paraId="0FD67E95" w14:textId="77777777" w:rsidR="0070664B" w:rsidRDefault="0070664B" w:rsidP="0070664B">
                  <w:pPr>
                    <w:pStyle w:val="Heading3"/>
                    <w:numPr>
                      <w:ilvl w:val="0"/>
                      <w:numId w:val="0"/>
                    </w:numPr>
                    <w:outlineLvl w:val="2"/>
                    <w:rPr>
                      <w:sz w:val="20"/>
                    </w:rPr>
                  </w:pPr>
                  <w:r>
                    <w:rPr>
                      <w:sz w:val="20"/>
                    </w:rPr>
                    <w:t>OB meeting</w:t>
                  </w:r>
                </w:p>
              </w:tc>
            </w:tr>
            <w:tr w:rsidR="0070664B" w:rsidRPr="001310E3" w14:paraId="098E780F" w14:textId="77777777" w:rsidTr="007560DB">
              <w:tc>
                <w:tcPr>
                  <w:tcW w:w="991" w:type="dxa"/>
                </w:tcPr>
                <w:p w14:paraId="78506E37" w14:textId="6E48D1BC" w:rsidR="0070664B" w:rsidRDefault="0070664B" w:rsidP="0070664B">
                  <w:pPr>
                    <w:pStyle w:val="Heading3"/>
                    <w:numPr>
                      <w:ilvl w:val="0"/>
                      <w:numId w:val="0"/>
                    </w:numPr>
                    <w:outlineLvl w:val="2"/>
                    <w:rPr>
                      <w:sz w:val="20"/>
                    </w:rPr>
                  </w:pPr>
                  <w:r>
                    <w:rPr>
                      <w:sz w:val="20"/>
                    </w:rPr>
                    <w:t xml:space="preserve">Dec 5 </w:t>
                  </w:r>
                </w:p>
              </w:tc>
              <w:tc>
                <w:tcPr>
                  <w:tcW w:w="1130" w:type="dxa"/>
                </w:tcPr>
                <w:p w14:paraId="40A13754" w14:textId="77777777" w:rsidR="0070664B" w:rsidRPr="001310E3" w:rsidRDefault="0070664B" w:rsidP="0070664B">
                  <w:pPr>
                    <w:pStyle w:val="Heading3"/>
                    <w:numPr>
                      <w:ilvl w:val="0"/>
                      <w:numId w:val="0"/>
                    </w:numPr>
                    <w:outlineLvl w:val="2"/>
                    <w:rPr>
                      <w:sz w:val="20"/>
                    </w:rPr>
                  </w:pPr>
                </w:p>
              </w:tc>
              <w:tc>
                <w:tcPr>
                  <w:tcW w:w="4966" w:type="dxa"/>
                </w:tcPr>
                <w:p w14:paraId="03D47B65" w14:textId="77777777" w:rsidR="0070664B" w:rsidRDefault="0070664B" w:rsidP="0070664B">
                  <w:pPr>
                    <w:pStyle w:val="Heading3"/>
                    <w:numPr>
                      <w:ilvl w:val="0"/>
                      <w:numId w:val="0"/>
                    </w:numPr>
                    <w:outlineLvl w:val="2"/>
                    <w:rPr>
                      <w:sz w:val="20"/>
                    </w:rPr>
                  </w:pPr>
                  <w:r>
                    <w:rPr>
                      <w:sz w:val="20"/>
                    </w:rPr>
                    <w:t>3</w:t>
                  </w:r>
                  <w:r w:rsidRPr="009A7515">
                    <w:rPr>
                      <w:sz w:val="20"/>
                      <w:vertAlign w:val="superscript"/>
                    </w:rPr>
                    <w:t>rd</w:t>
                  </w:r>
                  <w:r>
                    <w:rPr>
                      <w:sz w:val="20"/>
                    </w:rPr>
                    <w:t xml:space="preserve"> Urbanism Forum - Urban Regeneration</w:t>
                  </w:r>
                </w:p>
              </w:tc>
            </w:tr>
            <w:tr w:rsidR="00D26B5D" w:rsidRPr="001310E3" w14:paraId="3D3A9F5E" w14:textId="77777777" w:rsidTr="007560DB">
              <w:tc>
                <w:tcPr>
                  <w:tcW w:w="991" w:type="dxa"/>
                </w:tcPr>
                <w:p w14:paraId="79FBF1DB" w14:textId="4FA45474" w:rsidR="00D26B5D" w:rsidRDefault="00D26B5D" w:rsidP="0070664B">
                  <w:pPr>
                    <w:pStyle w:val="Heading3"/>
                    <w:numPr>
                      <w:ilvl w:val="0"/>
                      <w:numId w:val="0"/>
                    </w:numPr>
                    <w:outlineLvl w:val="2"/>
                    <w:rPr>
                      <w:sz w:val="20"/>
                    </w:rPr>
                  </w:pPr>
                  <w:r>
                    <w:rPr>
                      <w:sz w:val="20"/>
                    </w:rPr>
                    <w:t>Dec 12</w:t>
                  </w:r>
                </w:p>
              </w:tc>
              <w:tc>
                <w:tcPr>
                  <w:tcW w:w="1130" w:type="dxa"/>
                </w:tcPr>
                <w:p w14:paraId="517A57A4" w14:textId="77777777" w:rsidR="00D26B5D" w:rsidRPr="001310E3" w:rsidRDefault="00D26B5D" w:rsidP="0070664B">
                  <w:pPr>
                    <w:pStyle w:val="Heading3"/>
                    <w:numPr>
                      <w:ilvl w:val="0"/>
                      <w:numId w:val="0"/>
                    </w:numPr>
                    <w:outlineLvl w:val="2"/>
                    <w:rPr>
                      <w:sz w:val="20"/>
                    </w:rPr>
                  </w:pPr>
                </w:p>
              </w:tc>
              <w:tc>
                <w:tcPr>
                  <w:tcW w:w="4966" w:type="dxa"/>
                </w:tcPr>
                <w:p w14:paraId="5D811CCC" w14:textId="6331EE65" w:rsidR="00D26B5D" w:rsidRDefault="001551E7" w:rsidP="0070664B">
                  <w:pPr>
                    <w:pStyle w:val="Heading3"/>
                    <w:numPr>
                      <w:ilvl w:val="0"/>
                      <w:numId w:val="0"/>
                    </w:numPr>
                    <w:outlineLvl w:val="2"/>
                    <w:rPr>
                      <w:sz w:val="20"/>
                    </w:rPr>
                  </w:pPr>
                  <w:r>
                    <w:rPr>
                      <w:sz w:val="20"/>
                    </w:rPr>
                    <w:t>ACGSA Webinar</w:t>
                  </w:r>
                </w:p>
              </w:tc>
            </w:tr>
            <w:tr w:rsidR="00B47B4B" w:rsidRPr="001310E3" w14:paraId="637EDF4C" w14:textId="77777777" w:rsidTr="008B292A">
              <w:tc>
                <w:tcPr>
                  <w:tcW w:w="7087" w:type="dxa"/>
                  <w:gridSpan w:val="3"/>
                </w:tcPr>
                <w:p w14:paraId="5E8D0828" w14:textId="18E98C47" w:rsidR="00B47B4B" w:rsidRDefault="00B47B4B" w:rsidP="0070664B">
                  <w:pPr>
                    <w:pStyle w:val="Heading3"/>
                    <w:numPr>
                      <w:ilvl w:val="0"/>
                      <w:numId w:val="0"/>
                    </w:numPr>
                    <w:outlineLvl w:val="2"/>
                    <w:rPr>
                      <w:sz w:val="20"/>
                    </w:rPr>
                  </w:pPr>
                  <w:r w:rsidRPr="00B47B4B">
                    <w:rPr>
                      <w:b/>
                      <w:bCs/>
                      <w:sz w:val="20"/>
                      <w:u w:val="single"/>
                    </w:rPr>
                    <w:t>2021</w:t>
                  </w:r>
                </w:p>
              </w:tc>
            </w:tr>
            <w:tr w:rsidR="00AC5B63" w:rsidRPr="001310E3" w14:paraId="0F26E342" w14:textId="77777777" w:rsidTr="007560DB">
              <w:tc>
                <w:tcPr>
                  <w:tcW w:w="991" w:type="dxa"/>
                </w:tcPr>
                <w:p w14:paraId="7F635E1D" w14:textId="47163D86" w:rsidR="00AC5B63" w:rsidRPr="00954829" w:rsidRDefault="001D7C25" w:rsidP="0070664B">
                  <w:pPr>
                    <w:pStyle w:val="Heading3"/>
                    <w:numPr>
                      <w:ilvl w:val="0"/>
                      <w:numId w:val="0"/>
                    </w:numPr>
                    <w:outlineLvl w:val="2"/>
                    <w:rPr>
                      <w:sz w:val="20"/>
                      <w:highlight w:val="yellow"/>
                    </w:rPr>
                  </w:pPr>
                  <w:r>
                    <w:rPr>
                      <w:sz w:val="20"/>
                      <w:highlight w:val="yellow"/>
                    </w:rPr>
                    <w:t xml:space="preserve">Jan </w:t>
                  </w:r>
                  <w:r w:rsidR="00DD6FB8">
                    <w:rPr>
                      <w:sz w:val="20"/>
                      <w:highlight w:val="yellow"/>
                    </w:rPr>
                    <w:t>9</w:t>
                  </w:r>
                </w:p>
              </w:tc>
              <w:tc>
                <w:tcPr>
                  <w:tcW w:w="1130" w:type="dxa"/>
                </w:tcPr>
                <w:p w14:paraId="221E6C28" w14:textId="77777777" w:rsidR="00AC5B63" w:rsidRPr="00954829" w:rsidRDefault="00AC5B63" w:rsidP="0070664B">
                  <w:pPr>
                    <w:pStyle w:val="Heading3"/>
                    <w:numPr>
                      <w:ilvl w:val="0"/>
                      <w:numId w:val="0"/>
                    </w:numPr>
                    <w:outlineLvl w:val="2"/>
                    <w:rPr>
                      <w:sz w:val="20"/>
                      <w:highlight w:val="yellow"/>
                    </w:rPr>
                  </w:pPr>
                </w:p>
              </w:tc>
              <w:tc>
                <w:tcPr>
                  <w:tcW w:w="4966" w:type="dxa"/>
                </w:tcPr>
                <w:p w14:paraId="04280A7C" w14:textId="390B6A18" w:rsidR="00AC5B63" w:rsidRPr="00954829" w:rsidRDefault="00DD6FB8" w:rsidP="0070664B">
                  <w:pPr>
                    <w:pStyle w:val="Heading3"/>
                    <w:numPr>
                      <w:ilvl w:val="0"/>
                      <w:numId w:val="0"/>
                    </w:numPr>
                    <w:outlineLvl w:val="2"/>
                    <w:rPr>
                      <w:sz w:val="20"/>
                      <w:highlight w:val="yellow"/>
                    </w:rPr>
                  </w:pPr>
                  <w:r>
                    <w:rPr>
                      <w:sz w:val="20"/>
                      <w:highlight w:val="yellow"/>
                    </w:rPr>
                    <w:t>OB Meeting</w:t>
                  </w:r>
                </w:p>
              </w:tc>
            </w:tr>
            <w:tr w:rsidR="001551E7" w:rsidRPr="001310E3" w14:paraId="4F1954E3" w14:textId="77777777" w:rsidTr="007560DB">
              <w:tc>
                <w:tcPr>
                  <w:tcW w:w="991" w:type="dxa"/>
                </w:tcPr>
                <w:p w14:paraId="350D5DA5" w14:textId="76F56347" w:rsidR="001551E7" w:rsidRPr="00954829" w:rsidRDefault="001551E7" w:rsidP="0070664B">
                  <w:pPr>
                    <w:pStyle w:val="Heading3"/>
                    <w:numPr>
                      <w:ilvl w:val="0"/>
                      <w:numId w:val="0"/>
                    </w:numPr>
                    <w:outlineLvl w:val="2"/>
                    <w:rPr>
                      <w:sz w:val="20"/>
                      <w:highlight w:val="yellow"/>
                    </w:rPr>
                  </w:pPr>
                  <w:r w:rsidRPr="00954829">
                    <w:rPr>
                      <w:sz w:val="20"/>
                      <w:highlight w:val="yellow"/>
                    </w:rPr>
                    <w:t>Jan 16</w:t>
                  </w:r>
                </w:p>
              </w:tc>
              <w:tc>
                <w:tcPr>
                  <w:tcW w:w="1130" w:type="dxa"/>
                </w:tcPr>
                <w:p w14:paraId="5CCE5C1B" w14:textId="77777777" w:rsidR="001551E7" w:rsidRPr="00954829" w:rsidRDefault="001551E7" w:rsidP="0070664B">
                  <w:pPr>
                    <w:pStyle w:val="Heading3"/>
                    <w:numPr>
                      <w:ilvl w:val="0"/>
                      <w:numId w:val="0"/>
                    </w:numPr>
                    <w:outlineLvl w:val="2"/>
                    <w:rPr>
                      <w:sz w:val="20"/>
                      <w:highlight w:val="yellow"/>
                    </w:rPr>
                  </w:pPr>
                </w:p>
              </w:tc>
              <w:tc>
                <w:tcPr>
                  <w:tcW w:w="4966" w:type="dxa"/>
                </w:tcPr>
                <w:p w14:paraId="73B0577D" w14:textId="5942A4ED" w:rsidR="001551E7" w:rsidRDefault="001551E7" w:rsidP="0070664B">
                  <w:pPr>
                    <w:pStyle w:val="Heading3"/>
                    <w:numPr>
                      <w:ilvl w:val="0"/>
                      <w:numId w:val="0"/>
                    </w:numPr>
                    <w:outlineLvl w:val="2"/>
                    <w:rPr>
                      <w:sz w:val="20"/>
                    </w:rPr>
                  </w:pPr>
                  <w:r w:rsidRPr="00954829">
                    <w:rPr>
                      <w:sz w:val="20"/>
                      <w:highlight w:val="yellow"/>
                    </w:rPr>
                    <w:t>ACGSA Webinar</w:t>
                  </w:r>
                </w:p>
              </w:tc>
            </w:tr>
            <w:tr w:rsidR="00192DDA" w:rsidRPr="001310E3" w14:paraId="0F5299F3" w14:textId="77777777" w:rsidTr="007560DB">
              <w:tc>
                <w:tcPr>
                  <w:tcW w:w="991" w:type="dxa"/>
                </w:tcPr>
                <w:p w14:paraId="3A87A0BD" w14:textId="0C150729" w:rsidR="00192DDA" w:rsidRPr="00954829" w:rsidRDefault="00725BE3" w:rsidP="0070664B">
                  <w:pPr>
                    <w:pStyle w:val="Heading3"/>
                    <w:numPr>
                      <w:ilvl w:val="0"/>
                      <w:numId w:val="0"/>
                    </w:numPr>
                    <w:outlineLvl w:val="2"/>
                    <w:rPr>
                      <w:sz w:val="20"/>
                      <w:highlight w:val="yellow"/>
                    </w:rPr>
                  </w:pPr>
                  <w:r>
                    <w:rPr>
                      <w:sz w:val="20"/>
                      <w:highlight w:val="yellow"/>
                    </w:rPr>
                    <w:t>Jan 23</w:t>
                  </w:r>
                </w:p>
              </w:tc>
              <w:tc>
                <w:tcPr>
                  <w:tcW w:w="1130" w:type="dxa"/>
                </w:tcPr>
                <w:p w14:paraId="002E3A4C" w14:textId="31C95495" w:rsidR="00192DDA" w:rsidRPr="00954829" w:rsidRDefault="00725BE3" w:rsidP="0070664B">
                  <w:pPr>
                    <w:pStyle w:val="Heading3"/>
                    <w:numPr>
                      <w:ilvl w:val="0"/>
                      <w:numId w:val="0"/>
                    </w:numPr>
                    <w:outlineLvl w:val="2"/>
                    <w:rPr>
                      <w:sz w:val="20"/>
                      <w:highlight w:val="yellow"/>
                    </w:rPr>
                  </w:pPr>
                  <w:r>
                    <w:rPr>
                      <w:sz w:val="20"/>
                      <w:highlight w:val="yellow"/>
                    </w:rPr>
                    <w:t>Fellowship</w:t>
                  </w:r>
                </w:p>
              </w:tc>
              <w:tc>
                <w:tcPr>
                  <w:tcW w:w="4966" w:type="dxa"/>
                </w:tcPr>
                <w:p w14:paraId="087F1B9A" w14:textId="004E0403" w:rsidR="00192DDA" w:rsidRPr="00954829" w:rsidRDefault="00725BE3" w:rsidP="0070664B">
                  <w:pPr>
                    <w:pStyle w:val="Heading3"/>
                    <w:numPr>
                      <w:ilvl w:val="0"/>
                      <w:numId w:val="0"/>
                    </w:numPr>
                    <w:outlineLvl w:val="2"/>
                    <w:rPr>
                      <w:sz w:val="20"/>
                      <w:highlight w:val="yellow"/>
                    </w:rPr>
                  </w:pPr>
                  <w:r>
                    <w:rPr>
                      <w:sz w:val="20"/>
                      <w:highlight w:val="yellow"/>
                    </w:rPr>
                    <w:t xml:space="preserve">Remembering </w:t>
                  </w:r>
                  <w:proofErr w:type="spellStart"/>
                  <w:r>
                    <w:rPr>
                      <w:sz w:val="20"/>
                      <w:highlight w:val="yellow"/>
                    </w:rPr>
                    <w:t>Djuhara</w:t>
                  </w:r>
                  <w:proofErr w:type="spellEnd"/>
                </w:p>
              </w:tc>
            </w:tr>
          </w:tbl>
          <w:p w14:paraId="323CE087" w14:textId="1A8D4F23" w:rsidR="000B7DA7" w:rsidRDefault="00B27490" w:rsidP="0090595B">
            <w:pPr>
              <w:pStyle w:val="Heading3"/>
            </w:pPr>
            <w:r>
              <w:t>Committee Chairs were reminded to send their event reports by 31 October to be included in Architecture Asia.</w:t>
            </w:r>
          </w:p>
          <w:p w14:paraId="7D44C024" w14:textId="072BA8A3" w:rsidR="002C34AD" w:rsidRDefault="002C34AD" w:rsidP="00245554">
            <w:pPr>
              <w:pStyle w:val="Heading2"/>
            </w:pPr>
            <w:r>
              <w:t>Urbanism Forum update</w:t>
            </w:r>
          </w:p>
          <w:p w14:paraId="78E59988" w14:textId="521E9988" w:rsidR="004718D1" w:rsidRPr="0006568E" w:rsidRDefault="001E01AA" w:rsidP="00E43919">
            <w:pPr>
              <w:pStyle w:val="Heading3"/>
            </w:pPr>
            <w:r>
              <w:t xml:space="preserve">WJ informed the meeting that the Urbanism Forum has been confirmed to be held on </w:t>
            </w:r>
            <w:r w:rsidR="00BD0CD2">
              <w:t>5 Dec</w:t>
            </w:r>
            <w:r>
              <w:t>ember. However, some of the original speakers could not make it on this date and new speakers will need to replace them</w:t>
            </w:r>
          </w:p>
        </w:tc>
        <w:tc>
          <w:tcPr>
            <w:tcW w:w="1134" w:type="dxa"/>
            <w:tcBorders>
              <w:bottom w:val="nil"/>
            </w:tcBorders>
          </w:tcPr>
          <w:p w14:paraId="1B3FFE41" w14:textId="579F48C5" w:rsidR="000B4A62" w:rsidRPr="00503C8E" w:rsidRDefault="000B4A62" w:rsidP="002C34AD">
            <w:pPr>
              <w:pStyle w:val="action"/>
            </w:pPr>
          </w:p>
        </w:tc>
      </w:tr>
      <w:tr w:rsidR="00E43919" w:rsidRPr="00E94A89" w14:paraId="10B6F55C" w14:textId="77777777" w:rsidTr="00007FDF">
        <w:trPr>
          <w:tblHeader/>
        </w:trPr>
        <w:tc>
          <w:tcPr>
            <w:tcW w:w="8789" w:type="dxa"/>
          </w:tcPr>
          <w:p w14:paraId="55EF846A" w14:textId="77777777" w:rsidR="00E43919" w:rsidRDefault="00E43919" w:rsidP="00E43919">
            <w:pPr>
              <w:pStyle w:val="Heading1"/>
              <w:rPr>
                <w:lang w:val="en-GB"/>
              </w:rPr>
            </w:pPr>
            <w:r>
              <w:rPr>
                <w:lang w:val="en-GB"/>
              </w:rPr>
              <w:lastRenderedPageBreak/>
              <w:t xml:space="preserve">Bank Account update </w:t>
            </w:r>
          </w:p>
          <w:p w14:paraId="60B7C6F9" w14:textId="77777777" w:rsidR="00E43919" w:rsidRDefault="00E43919" w:rsidP="00E43919">
            <w:pPr>
              <w:pStyle w:val="Heading2"/>
            </w:pPr>
            <w:r>
              <w:t>ARCASIA Bank Account</w:t>
            </w:r>
          </w:p>
          <w:p w14:paraId="055930F4" w14:textId="77777777" w:rsidR="00E43919" w:rsidRDefault="00E43919" w:rsidP="00E43919">
            <w:pPr>
              <w:pStyle w:val="Heading3"/>
            </w:pPr>
            <w:r>
              <w:t>RS informed the meeting that the Singapore bank account set up is pending a notarised document to be sent by JK. The document has been prepared and sent out. The bank account is expected to be set up soon after the document is submitted to the bank.</w:t>
            </w:r>
          </w:p>
          <w:p w14:paraId="49B7A2BC" w14:textId="05775A13" w:rsidR="00E43919" w:rsidRDefault="00E43919" w:rsidP="00E43919">
            <w:pPr>
              <w:pStyle w:val="Heading2"/>
            </w:pPr>
            <w:r>
              <w:t>Issues with payment sent to PAM-A</w:t>
            </w:r>
            <w:r w:rsidR="001E5527">
              <w:t>RCASIA</w:t>
            </w:r>
            <w:r>
              <w:t xml:space="preserve"> bank account</w:t>
            </w:r>
          </w:p>
          <w:p w14:paraId="24EAD293" w14:textId="77777777" w:rsidR="00E43919" w:rsidRDefault="00E43919" w:rsidP="00E43919">
            <w:pPr>
              <w:pStyle w:val="Heading3"/>
            </w:pPr>
            <w:r>
              <w:t>TPI has sent the recent statements to LHS at his request to track the payment issues.</w:t>
            </w:r>
          </w:p>
          <w:p w14:paraId="40D5EC0A" w14:textId="77777777" w:rsidR="00E43919" w:rsidRDefault="00E43919" w:rsidP="00E43919">
            <w:pPr>
              <w:pStyle w:val="Heading3"/>
            </w:pPr>
            <w:r>
              <w:t>A detailed report on the AAA payment issues and their resolution will be given at the next meeting.</w:t>
            </w:r>
          </w:p>
          <w:p w14:paraId="69CD025D" w14:textId="77777777" w:rsidR="00E43919" w:rsidRDefault="00E43919" w:rsidP="00E43919">
            <w:pPr>
              <w:pStyle w:val="Heading1"/>
              <w:rPr>
                <w:lang w:val="en-GB"/>
              </w:rPr>
            </w:pPr>
            <w:r>
              <w:rPr>
                <w:lang w:val="en-GB"/>
              </w:rPr>
              <w:t>update on Arcasia award for architecture</w:t>
            </w:r>
          </w:p>
          <w:p w14:paraId="78E0959B" w14:textId="77777777" w:rsidR="00E43919" w:rsidRDefault="00E43919" w:rsidP="00E43919">
            <w:pPr>
              <w:pStyle w:val="Heading2"/>
              <w:numPr>
                <w:ilvl w:val="1"/>
                <w:numId w:val="27"/>
              </w:numPr>
            </w:pPr>
            <w:r>
              <w:t>Revised Schedule</w:t>
            </w:r>
          </w:p>
          <w:p w14:paraId="5AD843C2" w14:textId="14820CC9" w:rsidR="00E43919" w:rsidRDefault="00E43919" w:rsidP="00E43919">
            <w:pPr>
              <w:pStyle w:val="Heading3"/>
            </w:pPr>
            <w:r>
              <w:t>The AAA working team had to revise</w:t>
            </w:r>
            <w:r w:rsidR="002C7164">
              <w:t xml:space="preserve"> </w:t>
            </w:r>
            <w:r>
              <w:t>the schedule of AAA 2020 due to unforeseen circumstances listed below:</w:t>
            </w:r>
          </w:p>
          <w:p w14:paraId="35AC4B69" w14:textId="657B53B0" w:rsidR="00E43919" w:rsidRDefault="00E43919" w:rsidP="00E43919">
            <w:pPr>
              <w:pStyle w:val="Heading4"/>
            </w:pPr>
            <w:r>
              <w:t xml:space="preserve">Unexpected errors with the submission portal </w:t>
            </w:r>
            <w:r w:rsidR="002C7164">
              <w:t>including</w:t>
            </w:r>
            <w:r>
              <w:t xml:space="preserve"> occasional dysfunction of the vote slider, unstable network connection, missing submission materials.</w:t>
            </w:r>
          </w:p>
          <w:p w14:paraId="2DD5BE22" w14:textId="77777777" w:rsidR="00E43919" w:rsidRDefault="00E43919" w:rsidP="00E43919">
            <w:pPr>
              <w:pStyle w:val="Heading4"/>
            </w:pPr>
            <w:r>
              <w:t>Delayed payments due to technical issues with payment portal.</w:t>
            </w:r>
          </w:p>
          <w:p w14:paraId="7BEBE0A9" w14:textId="77777777" w:rsidR="00E43919" w:rsidRDefault="00E43919" w:rsidP="00E43919">
            <w:pPr>
              <w:pStyle w:val="Heading3"/>
            </w:pPr>
            <w:r>
              <w:t>WHJ presented the revised schedule of the AAA as follows:</w:t>
            </w:r>
          </w:p>
          <w:p w14:paraId="2316AA15" w14:textId="77777777" w:rsidR="00E43919" w:rsidRDefault="00E43919" w:rsidP="00E43919">
            <w:pPr>
              <w:pStyle w:val="Heading4"/>
            </w:pPr>
            <w:r>
              <w:t>Inaugural Meeting: Oct 17/18 (TBC)</w:t>
            </w:r>
          </w:p>
          <w:p w14:paraId="3787B6AE" w14:textId="77777777" w:rsidR="00E43919" w:rsidRDefault="00E43919" w:rsidP="00E43919">
            <w:pPr>
              <w:pStyle w:val="Heading4"/>
            </w:pPr>
            <w:r>
              <w:t>Shortlisting: Oct 19 – Nov 15 (4 weeks)</w:t>
            </w:r>
          </w:p>
          <w:p w14:paraId="6C77FCE3" w14:textId="77777777" w:rsidR="00E43919" w:rsidRDefault="00E43919" w:rsidP="00E43919">
            <w:pPr>
              <w:pStyle w:val="Heading4"/>
            </w:pPr>
            <w:r>
              <w:t>Shortlisting Announcement: Nov 16 – 27</w:t>
            </w:r>
          </w:p>
          <w:p w14:paraId="522D7BD6" w14:textId="77777777" w:rsidR="00E43919" w:rsidRDefault="00E43919" w:rsidP="00E43919">
            <w:pPr>
              <w:pStyle w:val="Heading4"/>
            </w:pPr>
            <w:r>
              <w:t>Final Review: The weekend of Nov 28,29</w:t>
            </w:r>
          </w:p>
          <w:p w14:paraId="35F4A5D2" w14:textId="77777777" w:rsidR="00E43919" w:rsidRDefault="00E43919" w:rsidP="00E43919">
            <w:pPr>
              <w:pStyle w:val="Heading4"/>
            </w:pPr>
            <w:r>
              <w:t>Announcement of Winners: Early December</w:t>
            </w:r>
          </w:p>
          <w:p w14:paraId="058A4468" w14:textId="77777777" w:rsidR="00E43919" w:rsidRDefault="00E43919" w:rsidP="00E43919">
            <w:pPr>
              <w:pStyle w:val="Heading2"/>
            </w:pPr>
            <w:r>
              <w:t>Additional guidance for jurors</w:t>
            </w:r>
          </w:p>
          <w:p w14:paraId="246EF877" w14:textId="77777777" w:rsidR="00E43919" w:rsidRDefault="00E43919" w:rsidP="00E43919">
            <w:pPr>
              <w:pStyle w:val="Heading3"/>
            </w:pPr>
            <w:r>
              <w:t>Following RS’ suggestion, the jury will shortlist 1/3 of all submissions in categories with less than 30 entries, and ¼ of all submissions in categories with more than 30 entries.</w:t>
            </w:r>
          </w:p>
          <w:p w14:paraId="503EA6ED" w14:textId="77777777" w:rsidR="00E43919" w:rsidRDefault="00E43919" w:rsidP="00E43919">
            <w:pPr>
              <w:pStyle w:val="Heading2"/>
            </w:pPr>
            <w:r>
              <w:t>IIA letter</w:t>
            </w:r>
          </w:p>
          <w:p w14:paraId="0E96A6B2" w14:textId="77777777" w:rsidR="00E43919" w:rsidRDefault="00E43919" w:rsidP="00E43919">
            <w:pPr>
              <w:pStyle w:val="Heading3"/>
            </w:pPr>
            <w:r>
              <w:t>The AAA working team made a request to IIA to assist in validating the registration status of architects from India</w:t>
            </w:r>
          </w:p>
          <w:p w14:paraId="4485B0EA" w14:textId="77777777" w:rsidR="00E43919" w:rsidRDefault="00E43919" w:rsidP="00E43919">
            <w:pPr>
              <w:pStyle w:val="Heading3"/>
            </w:pPr>
            <w:r>
              <w:t>IIA has a policy not to serve non-members and suggested that they be disqualified from AAA.</w:t>
            </w:r>
          </w:p>
          <w:p w14:paraId="57E0C7F7" w14:textId="77777777" w:rsidR="00E43919" w:rsidRDefault="00E43919" w:rsidP="00E43919">
            <w:pPr>
              <w:pStyle w:val="Heading3"/>
            </w:pPr>
            <w:r>
              <w:t>However, the AAA needs to uphold a Council decision made in 2013 to open up AAA to all architects regardless of membership with ARCASIA member institutes, with the objective to promote good architecture.</w:t>
            </w:r>
          </w:p>
          <w:p w14:paraId="54EE7FE8" w14:textId="7331F5FF" w:rsidR="00E43919" w:rsidRDefault="00E43919" w:rsidP="00E43919">
            <w:pPr>
              <w:pStyle w:val="Heading3"/>
            </w:pPr>
            <w:r>
              <w:t xml:space="preserve">ARCASIA to reply to IIA to inform them of the council </w:t>
            </w:r>
            <w:r w:rsidR="002C7164">
              <w:t>policy but</w:t>
            </w:r>
            <w:r>
              <w:t xml:space="preserve"> excuse them from validating the registration status of non-members. IIA may raise the issue to council for the next round of AAA.</w:t>
            </w:r>
          </w:p>
        </w:tc>
        <w:tc>
          <w:tcPr>
            <w:tcW w:w="1134" w:type="dxa"/>
          </w:tcPr>
          <w:p w14:paraId="5CADC04B" w14:textId="77777777" w:rsidR="00E43919" w:rsidRPr="00503C8E" w:rsidRDefault="00E43919" w:rsidP="00ED47DC">
            <w:pPr>
              <w:pStyle w:val="action"/>
            </w:pPr>
          </w:p>
        </w:tc>
      </w:tr>
      <w:tr w:rsidR="00D54360" w:rsidRPr="00E94A89" w14:paraId="7FD1C1F0" w14:textId="77777777" w:rsidTr="00007FDF">
        <w:trPr>
          <w:tblHeader/>
        </w:trPr>
        <w:tc>
          <w:tcPr>
            <w:tcW w:w="8789" w:type="dxa"/>
          </w:tcPr>
          <w:p w14:paraId="1C9D11F9" w14:textId="358A5040" w:rsidR="007D7C60" w:rsidRDefault="007D7C60" w:rsidP="00665123">
            <w:pPr>
              <w:pStyle w:val="Heading1"/>
              <w:rPr>
                <w:lang w:val="en-GB"/>
              </w:rPr>
            </w:pPr>
            <w:r>
              <w:rPr>
                <w:lang w:val="en-GB"/>
              </w:rPr>
              <w:lastRenderedPageBreak/>
              <w:t>update on architecture asia magazine</w:t>
            </w:r>
          </w:p>
          <w:p w14:paraId="16357494" w14:textId="342341E5" w:rsidR="001A4F12" w:rsidRDefault="001178F9" w:rsidP="001178F9">
            <w:pPr>
              <w:pStyle w:val="Heading2"/>
            </w:pPr>
            <w:r>
              <w:t>Publishing schedule</w:t>
            </w:r>
            <w:r w:rsidR="00724BA7">
              <w:t xml:space="preserve"> 2021</w:t>
            </w:r>
          </w:p>
          <w:p w14:paraId="44E39252" w14:textId="4C352059" w:rsidR="00724BA7" w:rsidRDefault="00FD1310" w:rsidP="00724BA7">
            <w:pPr>
              <w:pStyle w:val="Heading3"/>
              <w:tabs>
                <w:tab w:val="left" w:pos="2768"/>
              </w:tabs>
            </w:pPr>
            <w:r>
              <w:t>WHJ reported the proposed publishing schedule of Architecture Asia as follows:</w:t>
            </w:r>
          </w:p>
          <w:p w14:paraId="54CD632F" w14:textId="6F7A60E1" w:rsidR="001178F9" w:rsidRDefault="00430641" w:rsidP="00FD1310">
            <w:pPr>
              <w:pStyle w:val="Heading4"/>
              <w:tabs>
                <w:tab w:val="left" w:pos="3194"/>
              </w:tabs>
            </w:pPr>
            <w:r>
              <w:t xml:space="preserve">December 2020 </w:t>
            </w:r>
            <w:r w:rsidR="005C1309">
              <w:tab/>
            </w:r>
            <w:r>
              <w:t>– AAA 2020 Special Issue</w:t>
            </w:r>
          </w:p>
          <w:p w14:paraId="53753F05" w14:textId="46117D38" w:rsidR="00430641" w:rsidRDefault="00430641" w:rsidP="00FD1310">
            <w:pPr>
              <w:pStyle w:val="Heading4"/>
              <w:tabs>
                <w:tab w:val="left" w:pos="3194"/>
              </w:tabs>
            </w:pPr>
            <w:r>
              <w:t>February 2021</w:t>
            </w:r>
            <w:r w:rsidR="005C1309">
              <w:tab/>
            </w:r>
            <w:r w:rsidR="00724BA7">
              <w:t>–</w:t>
            </w:r>
            <w:r w:rsidR="005C1309">
              <w:t xml:space="preserve"> COVID-19 Special Issue</w:t>
            </w:r>
          </w:p>
          <w:p w14:paraId="29EE411D" w14:textId="7F8DC3A5" w:rsidR="005C1309" w:rsidRDefault="005C1309" w:rsidP="00FD1310">
            <w:pPr>
              <w:pStyle w:val="Heading4"/>
              <w:tabs>
                <w:tab w:val="left" w:pos="3194"/>
              </w:tabs>
            </w:pPr>
            <w:r>
              <w:t>June 2021</w:t>
            </w:r>
            <w:r>
              <w:tab/>
            </w:r>
            <w:r w:rsidR="00724BA7">
              <w:t>– 3</w:t>
            </w:r>
            <w:r w:rsidR="00724BA7" w:rsidRPr="00724BA7">
              <w:rPr>
                <w:vertAlign w:val="superscript"/>
              </w:rPr>
              <w:t>rd</w:t>
            </w:r>
            <w:r w:rsidR="00724BA7">
              <w:t xml:space="preserve"> Urbanism Forum – Urban Regeneration</w:t>
            </w:r>
          </w:p>
          <w:p w14:paraId="7BF206B4" w14:textId="5EBBFDC5" w:rsidR="00724BA7" w:rsidRDefault="00724BA7" w:rsidP="00FD1310">
            <w:pPr>
              <w:pStyle w:val="Heading4"/>
              <w:tabs>
                <w:tab w:val="left" w:pos="3194"/>
              </w:tabs>
            </w:pPr>
            <w:r>
              <w:t>September 2021</w:t>
            </w:r>
            <w:r>
              <w:tab/>
              <w:t>– Living in the 21</w:t>
            </w:r>
            <w:r w:rsidRPr="00724BA7">
              <w:rPr>
                <w:vertAlign w:val="superscript"/>
              </w:rPr>
              <w:t>st</w:t>
            </w:r>
            <w:r>
              <w:t xml:space="preserve"> Century</w:t>
            </w:r>
          </w:p>
          <w:p w14:paraId="3F3F0C7B" w14:textId="36D1DF74" w:rsidR="00724BA7" w:rsidRDefault="00724BA7" w:rsidP="00FD1310">
            <w:pPr>
              <w:pStyle w:val="Heading4"/>
              <w:tabs>
                <w:tab w:val="left" w:pos="3194"/>
              </w:tabs>
            </w:pPr>
            <w:r>
              <w:t>December 2021</w:t>
            </w:r>
            <w:r>
              <w:tab/>
              <w:t>– AAA 2021 Issue</w:t>
            </w:r>
          </w:p>
          <w:p w14:paraId="2C762CEC" w14:textId="064A68EE" w:rsidR="00725DC2" w:rsidRDefault="00725DC2" w:rsidP="00725DC2">
            <w:pPr>
              <w:pStyle w:val="Heading3"/>
            </w:pPr>
            <w:r>
              <w:t>The date for the AAA 2020 Special issue is for the online release date</w:t>
            </w:r>
            <w:r w:rsidR="00B35C5B">
              <w:t>. The printed version will follow in 2021.</w:t>
            </w:r>
          </w:p>
          <w:p w14:paraId="6FA8178C" w14:textId="269A437E" w:rsidR="00C87A3A" w:rsidRDefault="00C87A3A" w:rsidP="00C87A3A">
            <w:pPr>
              <w:pStyle w:val="Heading2"/>
            </w:pPr>
            <w:r>
              <w:t>COVID-19 Special Issue</w:t>
            </w:r>
          </w:p>
          <w:p w14:paraId="071C12D7" w14:textId="2BF9AC52" w:rsidR="00C87A3A" w:rsidRDefault="00C87A3A" w:rsidP="00C87A3A">
            <w:pPr>
              <w:pStyle w:val="Heading3"/>
            </w:pPr>
            <w:r>
              <w:t xml:space="preserve">23 submissions were </w:t>
            </w:r>
            <w:r w:rsidR="00EB24ED">
              <w:t>accepted by the editorial team</w:t>
            </w:r>
            <w:r w:rsidR="00050E1A">
              <w:t xml:space="preserve"> from the call for submissions</w:t>
            </w:r>
            <w:r w:rsidR="00EB24ED">
              <w:t xml:space="preserve">. They will continue to work with the authors to refine the </w:t>
            </w:r>
            <w:r w:rsidR="002E19F7">
              <w:t>submissions to suit the magazine’s needs.</w:t>
            </w:r>
          </w:p>
          <w:p w14:paraId="68F05BA9" w14:textId="4F412E19" w:rsidR="00EC74E5" w:rsidRDefault="009F74AC" w:rsidP="00C87A3A">
            <w:pPr>
              <w:pStyle w:val="Heading3"/>
            </w:pPr>
            <w:r>
              <w:t>Due to space constraints, only 10 of the 23 submissions will be in the print magazine. All 23 will be available on the magazine website.</w:t>
            </w:r>
          </w:p>
          <w:p w14:paraId="2BD2DF35" w14:textId="7961EF70" w:rsidR="009A36B9" w:rsidRPr="00E9174E" w:rsidRDefault="00050E1A" w:rsidP="00B23530">
            <w:pPr>
              <w:pStyle w:val="Heading3"/>
            </w:pPr>
            <w:r>
              <w:t xml:space="preserve">Each committee is to send </w:t>
            </w:r>
            <w:r w:rsidR="002560DB">
              <w:t>their webinar summary outcomes</w:t>
            </w:r>
            <w:r w:rsidR="003A5EFE">
              <w:t xml:space="preserve"> to AA. Only submissions made before 31 October will be considered for inclusion</w:t>
            </w:r>
            <w:r w:rsidR="00B23530">
              <w:t xml:space="preserve"> due to the publication deadline.</w:t>
            </w:r>
          </w:p>
        </w:tc>
        <w:tc>
          <w:tcPr>
            <w:tcW w:w="1134" w:type="dxa"/>
          </w:tcPr>
          <w:p w14:paraId="53C9CD31" w14:textId="41523C58" w:rsidR="000B4A62" w:rsidRPr="00503C8E" w:rsidRDefault="000B4A62" w:rsidP="00ED47DC">
            <w:pPr>
              <w:pStyle w:val="action"/>
            </w:pPr>
          </w:p>
        </w:tc>
      </w:tr>
      <w:tr w:rsidR="006313F4" w:rsidRPr="00E94A89" w14:paraId="63C97FD3" w14:textId="77777777" w:rsidTr="00007FDF">
        <w:trPr>
          <w:tblHeader/>
        </w:trPr>
        <w:tc>
          <w:tcPr>
            <w:tcW w:w="8789" w:type="dxa"/>
          </w:tcPr>
          <w:p w14:paraId="42094063" w14:textId="6C511102" w:rsidR="002F49B6" w:rsidRPr="005A4E0A" w:rsidRDefault="009B5C69" w:rsidP="005A4E0A">
            <w:pPr>
              <w:pStyle w:val="Heading1"/>
              <w:rPr>
                <w:lang w:val="en-GB"/>
              </w:rPr>
            </w:pPr>
            <w:r>
              <w:rPr>
                <w:lang w:val="en-GB"/>
              </w:rPr>
              <w:t>s</w:t>
            </w:r>
            <w:r w:rsidR="00F55974">
              <w:rPr>
                <w:lang w:val="en-GB"/>
              </w:rPr>
              <w:t>tudent competition issue</w:t>
            </w:r>
            <w:r w:rsidR="0006182C">
              <w:rPr>
                <w:lang w:val="en-GB"/>
              </w:rPr>
              <w:t xml:space="preserve"> Follow up</w:t>
            </w:r>
          </w:p>
          <w:p w14:paraId="38271641" w14:textId="5DB65B94" w:rsidR="008E353D" w:rsidRDefault="005643BA" w:rsidP="00081796">
            <w:pPr>
              <w:pStyle w:val="Heading3"/>
            </w:pPr>
            <w:r>
              <w:t xml:space="preserve">The meeting agreed that </w:t>
            </w:r>
            <w:r w:rsidR="007F0098">
              <w:t>that the prize money of USD1000</w:t>
            </w:r>
            <w:r w:rsidR="00BE6676">
              <w:t xml:space="preserve"> for 2020</w:t>
            </w:r>
            <w:r w:rsidR="007F0098">
              <w:t xml:space="preserve"> to be provided from ARCASIA coffers</w:t>
            </w:r>
            <w:r>
              <w:t xml:space="preserve"> as proposed by RS.</w:t>
            </w:r>
          </w:p>
          <w:p w14:paraId="04048EC3" w14:textId="77777777" w:rsidR="005252F3" w:rsidRDefault="005252F3" w:rsidP="00081796">
            <w:pPr>
              <w:pStyle w:val="Heading3"/>
            </w:pPr>
            <w:r>
              <w:t xml:space="preserve">WJ </w:t>
            </w:r>
            <w:r w:rsidR="00BE6676">
              <w:t>shall approach ASC formally to seek their support for hosting both the 2020 and 2021 winners.</w:t>
            </w:r>
          </w:p>
          <w:p w14:paraId="0FCE85CD" w14:textId="562E4A1A" w:rsidR="00CC7793" w:rsidRDefault="00CC7793" w:rsidP="00081796">
            <w:pPr>
              <w:pStyle w:val="Heading3"/>
            </w:pPr>
            <w:r>
              <w:t>TPI informed the meeting that the guidelines</w:t>
            </w:r>
            <w:r w:rsidR="00DB5917">
              <w:t xml:space="preserve"> currently state that only the first prize winner receives an award sponsored by </w:t>
            </w:r>
            <w:proofErr w:type="gramStart"/>
            <w:r w:rsidR="00DB5917">
              <w:t>JIA</w:t>
            </w:r>
            <w:proofErr w:type="gramEnd"/>
            <w:r w:rsidR="000C5E62">
              <w:t xml:space="preserve"> but this has not been the practice for the past 5 student competitions.</w:t>
            </w:r>
          </w:p>
          <w:p w14:paraId="60242A2D" w14:textId="1EF272E4" w:rsidR="00FF67A2" w:rsidRPr="00343F95" w:rsidRDefault="00FF67A2" w:rsidP="00081796">
            <w:pPr>
              <w:pStyle w:val="Heading3"/>
            </w:pPr>
            <w:r>
              <w:t xml:space="preserve">GS will work with ACAE to prepare a </w:t>
            </w:r>
            <w:r w:rsidR="00882043">
              <w:t>C</w:t>
            </w:r>
            <w:r>
              <w:t xml:space="preserve">ouncil paper </w:t>
            </w:r>
            <w:r w:rsidR="008372A8">
              <w:t>to propose</w:t>
            </w:r>
            <w:r w:rsidR="00882043">
              <w:t xml:space="preserve"> a revision to</w:t>
            </w:r>
            <w:r w:rsidR="00DE4B86">
              <w:t xml:space="preserve"> standardise</w:t>
            </w:r>
            <w:r w:rsidR="00882043">
              <w:t xml:space="preserve"> the </w:t>
            </w:r>
            <w:r w:rsidR="00DE4B86">
              <w:t xml:space="preserve">prizes for future </w:t>
            </w:r>
            <w:r w:rsidR="00882043">
              <w:t>Student Competition</w:t>
            </w:r>
            <w:r w:rsidR="00DE4B86">
              <w:t>.</w:t>
            </w:r>
          </w:p>
        </w:tc>
        <w:tc>
          <w:tcPr>
            <w:tcW w:w="1134" w:type="dxa"/>
          </w:tcPr>
          <w:p w14:paraId="083017FB" w14:textId="4821B6F2" w:rsidR="00436829" w:rsidRDefault="00436829" w:rsidP="00ED47DC">
            <w:pPr>
              <w:pStyle w:val="action"/>
            </w:pPr>
          </w:p>
          <w:p w14:paraId="0E014D70" w14:textId="77777777" w:rsidR="00436829" w:rsidRDefault="00436829" w:rsidP="00ED47DC">
            <w:pPr>
              <w:pStyle w:val="action"/>
            </w:pPr>
          </w:p>
          <w:p w14:paraId="6672F90E" w14:textId="51D9AAF7" w:rsidR="00436829" w:rsidRPr="00503C8E" w:rsidRDefault="00436829" w:rsidP="00ED47DC">
            <w:pPr>
              <w:pStyle w:val="action"/>
            </w:pPr>
          </w:p>
        </w:tc>
      </w:tr>
      <w:tr w:rsidR="00020DBC" w:rsidRPr="00E94A89" w14:paraId="64369CD1" w14:textId="77777777" w:rsidTr="00007FDF">
        <w:trPr>
          <w:tblHeader/>
        </w:trPr>
        <w:tc>
          <w:tcPr>
            <w:tcW w:w="8789" w:type="dxa"/>
          </w:tcPr>
          <w:p w14:paraId="4C2CD91F" w14:textId="2017D54C" w:rsidR="003F629F" w:rsidRDefault="00020DBC" w:rsidP="004D1932">
            <w:pPr>
              <w:pStyle w:val="Heading1"/>
              <w:rPr>
                <w:lang w:val="en-GB"/>
              </w:rPr>
            </w:pPr>
            <w:r>
              <w:rPr>
                <w:lang w:val="en-GB"/>
              </w:rPr>
              <w:t>KAU (DP</w:t>
            </w:r>
            <w:r w:rsidR="00A679C9">
              <w:rPr>
                <w:lang w:val="en-GB"/>
              </w:rPr>
              <w:t>Rk</w:t>
            </w:r>
            <w:r>
              <w:rPr>
                <w:lang w:val="en-GB"/>
              </w:rPr>
              <w:t>) joining ARCASIA</w:t>
            </w:r>
          </w:p>
          <w:p w14:paraId="7656CDE1" w14:textId="77777777" w:rsidR="002E2240" w:rsidRDefault="003F778F" w:rsidP="003F778F">
            <w:pPr>
              <w:pStyle w:val="Heading3"/>
            </w:pPr>
            <w:r>
              <w:t xml:space="preserve">CHM updated the meeting that </w:t>
            </w:r>
            <w:r w:rsidR="003B1E30">
              <w:t>TPI and KC have completed their evaluation of KAU’s initial application.</w:t>
            </w:r>
          </w:p>
          <w:p w14:paraId="050F5E49" w14:textId="77777777" w:rsidR="003B1E30" w:rsidRDefault="003B1E30" w:rsidP="003F778F">
            <w:pPr>
              <w:pStyle w:val="Heading3"/>
            </w:pPr>
            <w:r>
              <w:t xml:space="preserve">ARCASIA has sent a follow up letter to request for additional documentation to validate the </w:t>
            </w:r>
            <w:r w:rsidR="00A679C9">
              <w:t xml:space="preserve">membership </w:t>
            </w:r>
            <w:r w:rsidR="00D437E3">
              <w:t>information provided by KAU, and to clarify the registration process of architects in D</w:t>
            </w:r>
            <w:r w:rsidR="00A679C9">
              <w:t>PRK.</w:t>
            </w:r>
          </w:p>
          <w:p w14:paraId="6AE87A99" w14:textId="2D5B3FA3" w:rsidR="00A679C9" w:rsidRPr="002E2240" w:rsidRDefault="00A679C9" w:rsidP="003F778F">
            <w:pPr>
              <w:pStyle w:val="Heading3"/>
            </w:pPr>
            <w:r>
              <w:t>KAU has acknowledged receipt of the letter and will provide the requested information soon.</w:t>
            </w:r>
          </w:p>
        </w:tc>
        <w:tc>
          <w:tcPr>
            <w:tcW w:w="1134" w:type="dxa"/>
          </w:tcPr>
          <w:p w14:paraId="73B43A89" w14:textId="6F3EF0BD" w:rsidR="00436829" w:rsidRPr="00503C8E" w:rsidRDefault="00436829" w:rsidP="00ED47DC">
            <w:pPr>
              <w:pStyle w:val="action"/>
            </w:pPr>
          </w:p>
        </w:tc>
      </w:tr>
      <w:tr w:rsidR="00325C57" w:rsidRPr="00E94A89" w14:paraId="16BAB7A8" w14:textId="77777777" w:rsidTr="00007FDF">
        <w:trPr>
          <w:tblHeader/>
        </w:trPr>
        <w:tc>
          <w:tcPr>
            <w:tcW w:w="8789" w:type="dxa"/>
          </w:tcPr>
          <w:p w14:paraId="426734D6" w14:textId="77777777" w:rsidR="00325C57" w:rsidRDefault="00325C57" w:rsidP="006C07E2">
            <w:pPr>
              <w:pStyle w:val="Heading1"/>
              <w:rPr>
                <w:lang w:val="en-GB"/>
              </w:rPr>
            </w:pPr>
            <w:r>
              <w:rPr>
                <w:lang w:val="en-GB"/>
              </w:rPr>
              <w:lastRenderedPageBreak/>
              <w:t>ARCASIA foundation</w:t>
            </w:r>
          </w:p>
          <w:p w14:paraId="2848EA49" w14:textId="77777777" w:rsidR="004F0440" w:rsidRDefault="00857434" w:rsidP="004D1932">
            <w:pPr>
              <w:pStyle w:val="Heading2"/>
            </w:pPr>
            <w:r>
              <w:t>Barry Will Prize</w:t>
            </w:r>
          </w:p>
          <w:p w14:paraId="14671054" w14:textId="2956FAFC" w:rsidR="00F846A9" w:rsidRDefault="00EA702A" w:rsidP="009E16CC">
            <w:pPr>
              <w:pStyle w:val="Heading3"/>
            </w:pPr>
            <w:r>
              <w:t>GS and R</w:t>
            </w:r>
            <w:r w:rsidR="00D27E66">
              <w:t>D</w:t>
            </w:r>
            <w:r>
              <w:t xml:space="preserve"> explained that the award administration will require significant resou</w:t>
            </w:r>
            <w:r w:rsidR="00D06DAD">
              <w:t>r</w:t>
            </w:r>
            <w:r>
              <w:t>ces.</w:t>
            </w:r>
          </w:p>
          <w:p w14:paraId="0583A67B" w14:textId="2DA5B3F2" w:rsidR="00EA702A" w:rsidRDefault="00EA702A" w:rsidP="009E16CC">
            <w:pPr>
              <w:pStyle w:val="Heading3"/>
            </w:pPr>
            <w:r>
              <w:t>GS suggested that HKIA take on the secretariat role while ARCASIA manages the curatorial role.</w:t>
            </w:r>
          </w:p>
          <w:p w14:paraId="48F507AE" w14:textId="3A37B5FA" w:rsidR="00EA702A" w:rsidRDefault="00EA702A" w:rsidP="009E16CC">
            <w:pPr>
              <w:pStyle w:val="Heading3"/>
            </w:pPr>
            <w:r>
              <w:t xml:space="preserve">Since the award is </w:t>
            </w:r>
            <w:r w:rsidR="00A21CB7">
              <w:t xml:space="preserve">open to more than students, it does not necessarily need to be a part of the Student Jamboree. RS suggested that perhaps </w:t>
            </w:r>
            <w:proofErr w:type="gramStart"/>
            <w:r w:rsidR="00A21CB7">
              <w:t>to could</w:t>
            </w:r>
            <w:proofErr w:type="gramEnd"/>
            <w:r w:rsidR="00A21CB7">
              <w:t xml:space="preserve"> be held during the Forum Year</w:t>
            </w:r>
            <w:r w:rsidR="00D27E66">
              <w:t>.</w:t>
            </w:r>
          </w:p>
          <w:p w14:paraId="50F9FE03" w14:textId="59C899CB" w:rsidR="00D80799" w:rsidRDefault="00D27E66" w:rsidP="009E16CC">
            <w:pPr>
              <w:pStyle w:val="Heading3"/>
            </w:pPr>
            <w:r>
              <w:t>RS requested RD to study the feasibility of ACYA leading this award and to submit a counterproposal if the current one is not feasible.</w:t>
            </w:r>
            <w:r w:rsidR="00BE1212">
              <w:t xml:space="preserve"> </w:t>
            </w:r>
            <w:r w:rsidR="00D80799">
              <w:t>RS will also work out the cost to run such a program. The study will be reviewed at the next OB meeting.</w:t>
            </w:r>
          </w:p>
          <w:p w14:paraId="064CFEB5" w14:textId="2A2B0F62" w:rsidR="00D27E66" w:rsidRDefault="00BE1212" w:rsidP="009E16CC">
            <w:pPr>
              <w:pStyle w:val="Heading3"/>
            </w:pPr>
            <w:r>
              <w:t xml:space="preserve">RS agreed to a proposed change in the submission eligibility to align it with ACYA’s. </w:t>
            </w:r>
            <w:proofErr w:type="gramStart"/>
            <w:r>
              <w:t>i.e.</w:t>
            </w:r>
            <w:proofErr w:type="gramEnd"/>
            <w:r>
              <w:t xml:space="preserve"> under 40</w:t>
            </w:r>
          </w:p>
          <w:p w14:paraId="066086B3" w14:textId="33A91E07" w:rsidR="00835B8E" w:rsidRPr="00BB5895" w:rsidRDefault="00D27E66" w:rsidP="001028E9">
            <w:pPr>
              <w:pStyle w:val="Heading3"/>
            </w:pPr>
            <w:r>
              <w:t xml:space="preserve">SA suggested that the project </w:t>
            </w:r>
            <w:proofErr w:type="spellStart"/>
            <w:r>
              <w:t>coule</w:t>
            </w:r>
            <w:proofErr w:type="spellEnd"/>
            <w:r>
              <w:t xml:space="preserve"> be led by ACYA and supported by ACAE to reach out the students.</w:t>
            </w:r>
          </w:p>
        </w:tc>
        <w:tc>
          <w:tcPr>
            <w:tcW w:w="1134" w:type="dxa"/>
          </w:tcPr>
          <w:p w14:paraId="401C3F71" w14:textId="1CEF3C83" w:rsidR="00B02BAE" w:rsidRPr="00503C8E" w:rsidRDefault="00B02BAE" w:rsidP="00ED47DC">
            <w:pPr>
              <w:pStyle w:val="action"/>
            </w:pPr>
          </w:p>
        </w:tc>
      </w:tr>
      <w:tr w:rsidR="00CA0FE7" w:rsidRPr="00E94A89" w14:paraId="683934DC" w14:textId="77777777" w:rsidTr="00007FDF">
        <w:trPr>
          <w:tblHeader/>
        </w:trPr>
        <w:tc>
          <w:tcPr>
            <w:tcW w:w="8789" w:type="dxa"/>
          </w:tcPr>
          <w:p w14:paraId="07482D8D" w14:textId="77777777" w:rsidR="00BD5863" w:rsidRDefault="00CA0FE7" w:rsidP="00EB1C7D">
            <w:pPr>
              <w:pStyle w:val="Heading1"/>
              <w:rPr>
                <w:lang w:val="en-GB"/>
              </w:rPr>
            </w:pPr>
            <w:r>
              <w:rPr>
                <w:lang w:val="en-GB"/>
              </w:rPr>
              <w:t>aca19 for 2021</w:t>
            </w:r>
          </w:p>
          <w:p w14:paraId="7ED87FF8" w14:textId="23279CB9" w:rsidR="006E3103" w:rsidRDefault="001644B8" w:rsidP="006E3103">
            <w:pPr>
              <w:pStyle w:val="Heading2"/>
            </w:pPr>
            <w:r>
              <w:t>Feedback</w:t>
            </w:r>
            <w:r w:rsidR="000038F5">
              <w:t xml:space="preserve"> on dates of ACA19</w:t>
            </w:r>
          </w:p>
          <w:p w14:paraId="59288EA4" w14:textId="6761983E" w:rsidR="00E80D87" w:rsidRDefault="00E80D87" w:rsidP="001644B8">
            <w:pPr>
              <w:pStyle w:val="Heading3"/>
            </w:pPr>
            <w:r>
              <w:t xml:space="preserve">WJ presented the revised </w:t>
            </w:r>
            <w:r w:rsidR="00741B2E">
              <w:t>ACA19 dates 29 October – 3 November. These were the best compromise considering the following:</w:t>
            </w:r>
          </w:p>
          <w:p w14:paraId="39B6ADCA" w14:textId="24C237B1" w:rsidR="00741B2E" w:rsidRDefault="00741B2E" w:rsidP="00741B2E">
            <w:pPr>
              <w:pStyle w:val="Heading4"/>
              <w:tabs>
                <w:tab w:val="clear" w:pos="-31680"/>
              </w:tabs>
            </w:pPr>
            <w:r>
              <w:t>Late October to early November has the best condition for pandemic control according to a report by the Chinese Government</w:t>
            </w:r>
            <w:r w:rsidR="00992DCF">
              <w:t>.</w:t>
            </w:r>
          </w:p>
          <w:p w14:paraId="33308C86" w14:textId="17C1F8F2" w:rsidR="00741B2E" w:rsidRDefault="00B42E65" w:rsidP="00741B2E">
            <w:pPr>
              <w:pStyle w:val="Heading4"/>
              <w:tabs>
                <w:tab w:val="clear" w:pos="-31680"/>
              </w:tabs>
            </w:pPr>
            <w:r>
              <w:t>The 4</w:t>
            </w:r>
            <w:r w:rsidRPr="00B42E65">
              <w:rPr>
                <w:vertAlign w:val="superscript"/>
              </w:rPr>
              <w:t>th</w:t>
            </w:r>
            <w:r>
              <w:t xml:space="preserve"> China International import expo with be held in early November</w:t>
            </w:r>
            <w:r w:rsidR="00105BD5">
              <w:t xml:space="preserve">. It is most ideal to hold ACA19 during this period to take advantage of </w:t>
            </w:r>
            <w:r w:rsidR="00992DCF">
              <w:t>loosened controls for foreign visitors.</w:t>
            </w:r>
          </w:p>
          <w:p w14:paraId="077814CA" w14:textId="3E90D4D8" w:rsidR="00992DCF" w:rsidRDefault="00E458CB" w:rsidP="00741B2E">
            <w:pPr>
              <w:pStyle w:val="Heading4"/>
              <w:tabs>
                <w:tab w:val="clear" w:pos="-31680"/>
              </w:tabs>
            </w:pPr>
            <w:r>
              <w:t xml:space="preserve">ASC wishes to </w:t>
            </w:r>
            <w:r w:rsidR="00CF4401">
              <w:t>hold ACA19 close to the dates of the China Architecture Design Expo.</w:t>
            </w:r>
          </w:p>
          <w:p w14:paraId="554242E7" w14:textId="0D7C3E35" w:rsidR="00CF4401" w:rsidRDefault="000E1ABB" w:rsidP="00741B2E">
            <w:pPr>
              <w:pStyle w:val="Heading4"/>
              <w:tabs>
                <w:tab w:val="clear" w:pos="-31680"/>
              </w:tabs>
            </w:pPr>
            <w:r>
              <w:t>Weather in Shanghai is gentle and comfortable during this time.</w:t>
            </w:r>
          </w:p>
          <w:p w14:paraId="726B29C1" w14:textId="3B5CDB29" w:rsidR="000E1ABB" w:rsidRDefault="00843D23" w:rsidP="000E1ABB">
            <w:pPr>
              <w:pStyle w:val="Heading3"/>
            </w:pPr>
            <w:r>
              <w:t xml:space="preserve">Some people raised the issue that 2-4 November is Diwali, </w:t>
            </w:r>
            <w:r w:rsidR="00A7543D">
              <w:t>and JIA also raised the issue that the congress dates are very close to their own event.</w:t>
            </w:r>
          </w:p>
          <w:p w14:paraId="745081BE" w14:textId="5142BE42" w:rsidR="00A7543D" w:rsidRDefault="00A7543D" w:rsidP="000E1ABB">
            <w:pPr>
              <w:pStyle w:val="Heading3"/>
            </w:pPr>
            <w:r>
              <w:t>However, due to limitations in venue availability and the reasons above, ASC maintains that the proposed dates are the best compromise. However, the programme can be adjusted to allow for earlier departure of the attendees.</w:t>
            </w:r>
          </w:p>
          <w:p w14:paraId="647A1119" w14:textId="29071400" w:rsidR="003108B1" w:rsidRDefault="00677939" w:rsidP="001644B8">
            <w:pPr>
              <w:pStyle w:val="Heading3"/>
            </w:pPr>
            <w:r>
              <w:t>The following suggestions were made to adjust the program:</w:t>
            </w:r>
          </w:p>
          <w:p w14:paraId="0F970318" w14:textId="52F708C3" w:rsidR="00677939" w:rsidRDefault="00C82DA3" w:rsidP="00677939">
            <w:pPr>
              <w:pStyle w:val="Heading4"/>
            </w:pPr>
            <w:r>
              <w:t>UIA meeting to be moved to 28 October</w:t>
            </w:r>
            <w:r w:rsidR="00273929">
              <w:t xml:space="preserve"> or 4 November, outside of the days that have formal ARCASIA meetings.</w:t>
            </w:r>
          </w:p>
          <w:p w14:paraId="784F6D2D" w14:textId="46AC2F93" w:rsidR="00C82DA3" w:rsidRDefault="00C82DA3" w:rsidP="00677939">
            <w:pPr>
              <w:pStyle w:val="Heading4"/>
            </w:pPr>
            <w:r>
              <w:t>Fellowship event to be a pre-dinner social event held at the same venue as the welcome dinner on 29 October</w:t>
            </w:r>
            <w:r w:rsidR="001976ED">
              <w:t>. This event can be scheduled at 5pm.</w:t>
            </w:r>
          </w:p>
          <w:p w14:paraId="43DE12E1" w14:textId="507330F7" w:rsidR="00D54B14" w:rsidRDefault="00D54B14" w:rsidP="00677939">
            <w:pPr>
              <w:pStyle w:val="Heading4"/>
            </w:pPr>
            <w:r>
              <w:t xml:space="preserve">Friendship night to be </w:t>
            </w:r>
            <w:r w:rsidR="004414F9">
              <w:t>moved forward</w:t>
            </w:r>
            <w:r w:rsidR="001976ED">
              <w:t xml:space="preserve"> to night 4</w:t>
            </w:r>
            <w:r>
              <w:t>, so that delegates</w:t>
            </w:r>
            <w:r w:rsidR="00D41E5D">
              <w:t xml:space="preserve"> who need to rush back for other events</w:t>
            </w:r>
            <w:r>
              <w:t xml:space="preserve"> can leave </w:t>
            </w:r>
            <w:r w:rsidR="00D41E5D">
              <w:t>earlier.</w:t>
            </w:r>
          </w:p>
          <w:p w14:paraId="6E2A60E6" w14:textId="151D1569" w:rsidR="00315067" w:rsidRDefault="009C16B0" w:rsidP="00677939">
            <w:pPr>
              <w:pStyle w:val="Heading4"/>
            </w:pPr>
            <w:r>
              <w:t>The official</w:t>
            </w:r>
            <w:r w:rsidR="00315067">
              <w:t xml:space="preserve"> welcome dinner </w:t>
            </w:r>
            <w:r>
              <w:t xml:space="preserve">should be held </w:t>
            </w:r>
            <w:r w:rsidR="00315067">
              <w:t>on</w:t>
            </w:r>
            <w:r w:rsidR="0023561C">
              <w:t xml:space="preserve"> Day 2,</w:t>
            </w:r>
            <w:r w:rsidR="00315067">
              <w:t xml:space="preserve"> the first day of the Council meeting for delegates.</w:t>
            </w:r>
            <w:r>
              <w:t xml:space="preserve"> The dinner on </w:t>
            </w:r>
            <w:r w:rsidR="0023561C">
              <w:t>D</w:t>
            </w:r>
            <w:r>
              <w:t xml:space="preserve">ay 1 is meant for a smaller group who are attending </w:t>
            </w:r>
            <w:r w:rsidR="0023561C">
              <w:t>the OB and committee meetings.</w:t>
            </w:r>
          </w:p>
          <w:p w14:paraId="61311604" w14:textId="78A45958" w:rsidR="004901AC" w:rsidRPr="006E3103" w:rsidRDefault="004901AC" w:rsidP="00557665">
            <w:pPr>
              <w:pStyle w:val="Heading4"/>
              <w:numPr>
                <w:ilvl w:val="0"/>
                <w:numId w:val="0"/>
              </w:numPr>
              <w:ind w:left="1724"/>
            </w:pPr>
          </w:p>
        </w:tc>
        <w:tc>
          <w:tcPr>
            <w:tcW w:w="1134" w:type="dxa"/>
          </w:tcPr>
          <w:p w14:paraId="332687EC" w14:textId="1DE7FB25" w:rsidR="00B02BAE" w:rsidRPr="00503C8E" w:rsidRDefault="00B02BAE" w:rsidP="00ED47DC">
            <w:pPr>
              <w:pStyle w:val="action"/>
            </w:pPr>
          </w:p>
        </w:tc>
      </w:tr>
      <w:tr w:rsidR="001028E9" w:rsidRPr="00E94A89" w14:paraId="73190C24" w14:textId="77777777" w:rsidTr="00007FDF">
        <w:trPr>
          <w:tblHeader/>
        </w:trPr>
        <w:tc>
          <w:tcPr>
            <w:tcW w:w="8789" w:type="dxa"/>
          </w:tcPr>
          <w:p w14:paraId="22F3A39C" w14:textId="77777777" w:rsidR="001028E9" w:rsidRDefault="001028E9" w:rsidP="001028E9">
            <w:pPr>
              <w:pStyle w:val="Heading3"/>
            </w:pPr>
            <w:r>
              <w:lastRenderedPageBreak/>
              <w:t>The proceedings for the OB meeting on Day 1 shall be as follows:</w:t>
            </w:r>
          </w:p>
          <w:p w14:paraId="77D86C1D" w14:textId="77777777" w:rsidR="001028E9" w:rsidRDefault="001028E9" w:rsidP="001028E9">
            <w:pPr>
              <w:pStyle w:val="Heading4"/>
            </w:pPr>
            <w:r>
              <w:t xml:space="preserve">9 -10 am OB-CC meeting </w:t>
            </w:r>
          </w:p>
          <w:p w14:paraId="44B88993" w14:textId="77777777" w:rsidR="001028E9" w:rsidRDefault="001028E9" w:rsidP="001028E9">
            <w:pPr>
              <w:pStyle w:val="Heading4"/>
            </w:pPr>
            <w:r>
              <w:t>10am committee chairs leave to join their committee meetings.</w:t>
            </w:r>
          </w:p>
          <w:p w14:paraId="76829BC0" w14:textId="77777777" w:rsidR="001028E9" w:rsidRDefault="001028E9" w:rsidP="001028E9">
            <w:pPr>
              <w:pStyle w:val="Heading4"/>
            </w:pPr>
            <w:r>
              <w:t>10-12 OB will prepare for the Council meeting.</w:t>
            </w:r>
          </w:p>
          <w:p w14:paraId="14FD974F" w14:textId="0B9DFC4E" w:rsidR="001028E9" w:rsidRDefault="001028E9" w:rsidP="001028E9">
            <w:pPr>
              <w:pStyle w:val="Heading4"/>
            </w:pPr>
            <w:r>
              <w:t>After lunch, OB members are free to join committee meetings as required.</w:t>
            </w:r>
          </w:p>
        </w:tc>
        <w:tc>
          <w:tcPr>
            <w:tcW w:w="1134" w:type="dxa"/>
          </w:tcPr>
          <w:p w14:paraId="5FA25EBB" w14:textId="77777777" w:rsidR="001028E9" w:rsidRPr="00503C8E" w:rsidRDefault="001028E9" w:rsidP="00ED47DC">
            <w:pPr>
              <w:pStyle w:val="action"/>
            </w:pPr>
          </w:p>
        </w:tc>
      </w:tr>
      <w:tr w:rsidR="005102C6" w:rsidRPr="00E94A89" w14:paraId="6B897DED" w14:textId="77777777" w:rsidTr="00007FDF">
        <w:trPr>
          <w:tblHeader/>
        </w:trPr>
        <w:tc>
          <w:tcPr>
            <w:tcW w:w="8789" w:type="dxa"/>
          </w:tcPr>
          <w:p w14:paraId="2C9BA1CE" w14:textId="77777777" w:rsidR="005102C6" w:rsidRDefault="005102C6" w:rsidP="006D4B50">
            <w:pPr>
              <w:pStyle w:val="Heading1"/>
              <w:rPr>
                <w:lang w:val="en-GB"/>
              </w:rPr>
            </w:pPr>
            <w:r>
              <w:rPr>
                <w:lang w:val="en-GB"/>
              </w:rPr>
              <w:t>ARCASIA Sponsorship guidelines</w:t>
            </w:r>
          </w:p>
          <w:p w14:paraId="6298DCE8" w14:textId="5033E58F" w:rsidR="00713B34" w:rsidRDefault="00713B34" w:rsidP="007B6A89">
            <w:pPr>
              <w:pStyle w:val="Heading3"/>
            </w:pPr>
            <w:r>
              <w:t>TPI shared the sponsorship guidelines previously on the website.</w:t>
            </w:r>
          </w:p>
          <w:p w14:paraId="71FA8A52" w14:textId="49274EBE" w:rsidR="00713B34" w:rsidRDefault="00713B34" w:rsidP="007B6A89">
            <w:pPr>
              <w:pStyle w:val="Heading3"/>
            </w:pPr>
            <w:r>
              <w:t xml:space="preserve">The meeting agreed that the </w:t>
            </w:r>
            <w:r w:rsidR="005B4D9E">
              <w:t>sponsorship guidelines should use the previous guidelines as a base instead of drafting a brand new one.</w:t>
            </w:r>
          </w:p>
          <w:p w14:paraId="0404B30F" w14:textId="2466AD56" w:rsidR="005B4D9E" w:rsidRDefault="005B4D9E" w:rsidP="007B6A89">
            <w:pPr>
              <w:pStyle w:val="Heading3"/>
            </w:pPr>
            <w:r>
              <w:t>TPI and CHM will work on the revisions together and present them at the next OB meeting.</w:t>
            </w:r>
          </w:p>
          <w:p w14:paraId="12149509" w14:textId="0B2F746A" w:rsidR="005B4D9E" w:rsidRDefault="00106BDA" w:rsidP="007B6A89">
            <w:pPr>
              <w:pStyle w:val="Heading3"/>
            </w:pPr>
            <w:r>
              <w:t xml:space="preserve">RR suggested that sponsorship levels should be expanded to include </w:t>
            </w:r>
            <w:r w:rsidR="00FC3E4C">
              <w:t>dollar-value contributions less than USD5000.</w:t>
            </w:r>
          </w:p>
          <w:p w14:paraId="132AAE8F" w14:textId="4A342A3D" w:rsidR="00026ABC" w:rsidRPr="0012636D" w:rsidRDefault="00B446CD" w:rsidP="007B6A89">
            <w:pPr>
              <w:pStyle w:val="Heading3"/>
            </w:pPr>
            <w:r>
              <w:t>RS suggested that a category of “Friends of ARCASIA” could be created for more flexible contribution amounts.</w:t>
            </w:r>
          </w:p>
        </w:tc>
        <w:tc>
          <w:tcPr>
            <w:tcW w:w="1134" w:type="dxa"/>
          </w:tcPr>
          <w:p w14:paraId="67776C7A" w14:textId="77777777" w:rsidR="005102C6" w:rsidRPr="00503C8E" w:rsidRDefault="005102C6" w:rsidP="00ED47DC">
            <w:pPr>
              <w:pStyle w:val="action"/>
            </w:pPr>
          </w:p>
        </w:tc>
      </w:tr>
      <w:tr w:rsidR="00503C8E" w:rsidRPr="00E94A89" w14:paraId="182E3D71" w14:textId="77777777" w:rsidTr="00007FDF">
        <w:trPr>
          <w:tblHeader/>
        </w:trPr>
        <w:tc>
          <w:tcPr>
            <w:tcW w:w="8789" w:type="dxa"/>
          </w:tcPr>
          <w:p w14:paraId="6E3EF55E" w14:textId="7CB61726" w:rsidR="005B49C1" w:rsidRDefault="00E07F21" w:rsidP="005B49C1">
            <w:pPr>
              <w:pStyle w:val="Heading1"/>
              <w:rPr>
                <w:lang w:val="en-GB"/>
              </w:rPr>
            </w:pPr>
            <w:r>
              <w:rPr>
                <w:lang w:val="en-GB"/>
              </w:rPr>
              <w:t>ACSR Head of heritage working group</w:t>
            </w:r>
          </w:p>
          <w:p w14:paraId="70A30F8D" w14:textId="24A17ECE" w:rsidR="00C908A3" w:rsidRPr="00C908A3" w:rsidRDefault="00115EF9" w:rsidP="00C908A3">
            <w:pPr>
              <w:pStyle w:val="Heading3"/>
            </w:pPr>
            <w:r>
              <w:t>AB reported via email that President Jalal has no objection to Ar. Farhana taking on the role of ACSR Head of Heritage working group.</w:t>
            </w:r>
          </w:p>
          <w:p w14:paraId="4009208B" w14:textId="3A989314" w:rsidR="00AD0504" w:rsidRDefault="00AD0504" w:rsidP="00AD0504">
            <w:pPr>
              <w:pStyle w:val="Heading1"/>
            </w:pPr>
            <w:r>
              <w:t>IAB investigation report on incident of identity theft</w:t>
            </w:r>
          </w:p>
          <w:p w14:paraId="0A4F2DAD" w14:textId="35E22520" w:rsidR="00C908A3" w:rsidRPr="00C908A3" w:rsidRDefault="00B730C0" w:rsidP="00C908A3">
            <w:pPr>
              <w:pStyle w:val="Heading3"/>
              <w:rPr>
                <w:lang w:val="en-US"/>
              </w:rPr>
            </w:pPr>
            <w:r>
              <w:rPr>
                <w:lang w:val="en-US"/>
              </w:rPr>
              <w:t xml:space="preserve">IAB submitted a report on the incident of identity theft via email on </w:t>
            </w:r>
            <w:r w:rsidR="0054225E">
              <w:rPr>
                <w:lang w:val="en-US"/>
              </w:rPr>
              <w:t>10 October 2020.</w:t>
            </w:r>
          </w:p>
          <w:p w14:paraId="53DD0FF8" w14:textId="77777777" w:rsidR="00B76AD1" w:rsidRDefault="00AD0504" w:rsidP="00AD0504">
            <w:pPr>
              <w:pStyle w:val="Heading1"/>
            </w:pPr>
            <w:r>
              <w:t>publication date of 50</w:t>
            </w:r>
            <w:r w:rsidRPr="00AD0504">
              <w:rPr>
                <w:vertAlign w:val="superscript"/>
              </w:rPr>
              <w:t>th</w:t>
            </w:r>
            <w:r>
              <w:t xml:space="preserve"> anniversary book printed edition</w:t>
            </w:r>
          </w:p>
          <w:p w14:paraId="107D80E7" w14:textId="458EA5EB" w:rsidR="00C908A3" w:rsidRDefault="00C908A3" w:rsidP="00C908A3">
            <w:pPr>
              <w:pStyle w:val="Heading3"/>
              <w:rPr>
                <w:lang w:val="en-US"/>
              </w:rPr>
            </w:pPr>
            <w:r>
              <w:rPr>
                <w:lang w:val="en-US"/>
              </w:rPr>
              <w:t xml:space="preserve">RS proposed that the printed copy be made before ACA19 and be distributed during the </w:t>
            </w:r>
            <w:r w:rsidR="00E52B29">
              <w:rPr>
                <w:lang w:val="en-US"/>
              </w:rPr>
              <w:t>congress.</w:t>
            </w:r>
          </w:p>
          <w:p w14:paraId="3FF8CF0A" w14:textId="17F19310" w:rsidR="002C2CE5" w:rsidRDefault="002C2CE5" w:rsidP="00C908A3">
            <w:pPr>
              <w:pStyle w:val="Heading3"/>
              <w:rPr>
                <w:lang w:val="en-US"/>
              </w:rPr>
            </w:pPr>
            <w:r>
              <w:rPr>
                <w:lang w:val="en-US"/>
              </w:rPr>
              <w:t>RS requested that OB member list in the printed version of the book to be updated to include the President-Elect.</w:t>
            </w:r>
          </w:p>
          <w:p w14:paraId="423D5796" w14:textId="0C1A8010" w:rsidR="00A3280D" w:rsidRDefault="00FD761A" w:rsidP="00A3280D">
            <w:pPr>
              <w:pStyle w:val="Heading1"/>
            </w:pPr>
            <w:r>
              <w:t>AOB</w:t>
            </w:r>
          </w:p>
          <w:p w14:paraId="3D6CEDFE" w14:textId="2AE87858" w:rsidR="00FD761A" w:rsidRPr="002D2029" w:rsidRDefault="007118D0" w:rsidP="00922F18">
            <w:pPr>
              <w:pStyle w:val="Heading3"/>
            </w:pPr>
            <w:r>
              <w:t xml:space="preserve">GS will assist to create </w:t>
            </w:r>
            <w:r w:rsidR="00922F18">
              <w:t xml:space="preserve">a Fellowship </w:t>
            </w:r>
            <w:proofErr w:type="spellStart"/>
            <w:r w:rsidR="00922F18">
              <w:t>Y</w:t>
            </w:r>
            <w:r w:rsidR="00A9755C">
              <w:t>outube</w:t>
            </w:r>
            <w:proofErr w:type="spellEnd"/>
            <w:r w:rsidR="00A9755C">
              <w:t xml:space="preserve"> channel</w:t>
            </w:r>
            <w:r w:rsidR="00922F18">
              <w:t xml:space="preserve"> for QA to publish the edited video of the </w:t>
            </w:r>
            <w:proofErr w:type="spellStart"/>
            <w:r w:rsidR="00922F18">
              <w:t>Rabiul</w:t>
            </w:r>
            <w:proofErr w:type="spellEnd"/>
            <w:r w:rsidR="00922F18">
              <w:t xml:space="preserve"> Hussain memorial webinar.</w:t>
            </w:r>
          </w:p>
          <w:p w14:paraId="224896AB" w14:textId="13731D72" w:rsidR="002D2029" w:rsidRPr="002D2029" w:rsidRDefault="002D2029" w:rsidP="002D2029">
            <w:pPr>
              <w:pStyle w:val="heading1b"/>
              <w:rPr>
                <w:lang w:val="en-US"/>
              </w:rPr>
            </w:pPr>
          </w:p>
        </w:tc>
        <w:tc>
          <w:tcPr>
            <w:tcW w:w="1134" w:type="dxa"/>
          </w:tcPr>
          <w:p w14:paraId="55C8ECB8" w14:textId="2F784971" w:rsidR="00923D36" w:rsidRPr="00503C8E" w:rsidRDefault="00923D36" w:rsidP="00ED47DC">
            <w:pPr>
              <w:pStyle w:val="action"/>
            </w:pPr>
          </w:p>
        </w:tc>
      </w:tr>
    </w:tbl>
    <w:p w14:paraId="62EA14BC" w14:textId="1AEBE4F7" w:rsidR="001A0098" w:rsidRDefault="00E05320" w:rsidP="00E05320">
      <w:pPr>
        <w:tabs>
          <w:tab w:val="left" w:pos="1164"/>
        </w:tabs>
      </w:pPr>
      <w:r>
        <w:tab/>
      </w:r>
    </w:p>
    <w:p w14:paraId="66BB9C70" w14:textId="5EC99020" w:rsidR="0092740C" w:rsidRPr="00496718" w:rsidRDefault="0092740C" w:rsidP="00E05320">
      <w:pPr>
        <w:tabs>
          <w:tab w:val="left" w:pos="1164"/>
        </w:tabs>
        <w:rPr>
          <w:b/>
          <w:bCs/>
        </w:rPr>
      </w:pPr>
    </w:p>
    <w:sectPr w:rsidR="0092740C" w:rsidRPr="00496718" w:rsidSect="00C45798">
      <w:headerReference w:type="default" r:id="rId9"/>
      <w:pgSz w:w="11909" w:h="16834" w:code="9"/>
      <w:pgMar w:top="1418" w:right="720" w:bottom="864" w:left="1440" w:header="543"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1DF3A" w14:textId="77777777" w:rsidR="00EB1E84" w:rsidRDefault="00EB1E84">
      <w:r>
        <w:separator/>
      </w:r>
    </w:p>
  </w:endnote>
  <w:endnote w:type="continuationSeparator" w:id="0">
    <w:p w14:paraId="2FEDF975" w14:textId="77777777" w:rsidR="00EB1E84" w:rsidRDefault="00EB1E84">
      <w:r>
        <w:continuationSeparator/>
      </w:r>
    </w:p>
  </w:endnote>
  <w:endnote w:type="continuationNotice" w:id="1">
    <w:p w14:paraId="0E15C268" w14:textId="77777777" w:rsidR="00EB1E84" w:rsidRDefault="00EB1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27319" w14:textId="69440AB5" w:rsidR="00857A3C" w:rsidRDefault="00857A3C">
    <w:pPr>
      <w:pStyle w:val="Footer"/>
      <w:pBdr>
        <w:top w:val="single" w:sz="4" w:space="1" w:color="auto"/>
      </w:pBdr>
      <w:tabs>
        <w:tab w:val="clear" w:pos="8640"/>
        <w:tab w:val="right" w:pos="9810"/>
      </w:tabs>
      <w:rPr>
        <w:rStyle w:val="PageNumber"/>
      </w:rPr>
    </w:pPr>
    <w:r>
      <w:rPr>
        <w:rStyle w:val="PageNumber"/>
        <w:snapToGrid w:val="0"/>
      </w:rPr>
      <w:fldChar w:fldCharType="begin"/>
    </w:r>
    <w:r>
      <w:rPr>
        <w:rStyle w:val="PageNumber"/>
        <w:snapToGrid w:val="0"/>
      </w:rPr>
      <w:instrText xml:space="preserve"> FILENAME </w:instrText>
    </w:r>
    <w:r>
      <w:rPr>
        <w:rStyle w:val="PageNumber"/>
        <w:snapToGrid w:val="0"/>
      </w:rPr>
      <w:fldChar w:fldCharType="separate"/>
    </w:r>
    <w:r w:rsidR="0093191A">
      <w:rPr>
        <w:rStyle w:val="PageNumber"/>
        <w:noProof/>
        <w:snapToGrid w:val="0"/>
      </w:rPr>
      <w:t>20201010_10th OB-CC meeting Agenda.docx</w:t>
    </w:r>
    <w:r>
      <w:rPr>
        <w:rStyle w:val="PageNumber"/>
        <w:snapToGrid w:val="0"/>
      </w:rPr>
      <w:fldChar w:fldCharType="end"/>
    </w:r>
    <w:r>
      <w:rPr>
        <w:rStyle w:val="PageNumber"/>
      </w:rPr>
      <w:tab/>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33486" w14:textId="77777777" w:rsidR="00EB1E84" w:rsidRDefault="00EB1E84">
      <w:r>
        <w:separator/>
      </w:r>
    </w:p>
  </w:footnote>
  <w:footnote w:type="continuationSeparator" w:id="0">
    <w:p w14:paraId="0C89CCE5" w14:textId="77777777" w:rsidR="00EB1E84" w:rsidRDefault="00EB1E84">
      <w:r>
        <w:continuationSeparator/>
      </w:r>
    </w:p>
  </w:footnote>
  <w:footnote w:type="continuationNotice" w:id="1">
    <w:p w14:paraId="3C94D4D0" w14:textId="77777777" w:rsidR="00EB1E84" w:rsidRDefault="00EB1E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39006" w14:textId="77777777" w:rsidR="00857A3C" w:rsidRDefault="00857A3C" w:rsidP="0046084D">
    <w:pPr>
      <w:pStyle w:val="Header"/>
      <w:tabs>
        <w:tab w:val="clear" w:pos="4320"/>
        <w:tab w:val="clear" w:pos="8640"/>
        <w:tab w:val="right" w:pos="9810"/>
      </w:tabs>
      <w:rPr>
        <w:sz w:val="20"/>
      </w:rPr>
    </w:pPr>
    <w:r>
      <w:rPr>
        <w:noProof/>
        <w:sz w:val="20"/>
      </w:rPr>
      <w:drawing>
        <wp:inline distT="0" distB="0" distL="0" distR="0" wp14:anchorId="49A30218" wp14:editId="0D94242B">
          <wp:extent cx="1080000" cy="662136"/>
          <wp:effectExtent l="0" t="0" r="635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casia_Logo_HiRes.png"/>
                  <pic:cNvPicPr/>
                </pic:nvPicPr>
                <pic:blipFill>
                  <a:blip r:embed="rId1"/>
                  <a:stretch>
                    <a:fillRect/>
                  </a:stretch>
                </pic:blipFill>
                <pic:spPr>
                  <a:xfrm>
                    <a:off x="0" y="0"/>
                    <a:ext cx="1080000" cy="662136"/>
                  </a:xfrm>
                  <a:prstGeom prst="rect">
                    <a:avLst/>
                  </a:prstGeom>
                </pic:spPr>
              </pic:pic>
            </a:graphicData>
          </a:graphic>
        </wp:inline>
      </w:drawing>
    </w:r>
  </w:p>
  <w:p w14:paraId="3B49217A" w14:textId="77777777" w:rsidR="00857A3C" w:rsidRDefault="00857A3C" w:rsidP="0046084D">
    <w:pPr>
      <w:pStyle w:val="Header"/>
      <w:tabs>
        <w:tab w:val="clear" w:pos="4320"/>
        <w:tab w:val="clear" w:pos="8640"/>
        <w:tab w:val="right" w:pos="9810"/>
      </w:tabs>
      <w:rPr>
        <w:sz w:val="20"/>
      </w:rPr>
    </w:pPr>
  </w:p>
  <w:p w14:paraId="7F96235A" w14:textId="51E963D9" w:rsidR="00857A3C" w:rsidRDefault="00C22BCA" w:rsidP="006B4F15">
    <w:r>
      <w:t>Minutes of Meeting</w:t>
    </w:r>
  </w:p>
  <w:p w14:paraId="6A316484" w14:textId="7A168EFC" w:rsidR="00BD227A" w:rsidRPr="006B4F15" w:rsidRDefault="00ED2BEF" w:rsidP="006B4F15">
    <w:r>
      <w:rPr>
        <w:b/>
        <w:sz w:val="28"/>
        <w:szCs w:val="28"/>
      </w:rPr>
      <w:t>10</w:t>
    </w:r>
    <w:r w:rsidR="00BD227A">
      <w:rPr>
        <w:b/>
        <w:sz w:val="28"/>
        <w:szCs w:val="28"/>
      </w:rPr>
      <w:t>th ARCASIA OB/CC (2019-20) Meeting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08828" w14:textId="77777777" w:rsidR="00BD227A" w:rsidRDefault="00BD227A" w:rsidP="00BD227A">
    <w:pPr>
      <w:pStyle w:val="Header"/>
      <w:tabs>
        <w:tab w:val="clear" w:pos="4320"/>
        <w:tab w:val="clear" w:pos="8640"/>
        <w:tab w:val="right" w:pos="9810"/>
      </w:tabs>
    </w:pPr>
    <w:r>
      <w:t xml:space="preserve">       </w:t>
    </w:r>
  </w:p>
  <w:p w14:paraId="31B4C330" w14:textId="6BA85CBA" w:rsidR="00C45798" w:rsidRDefault="007C46EF" w:rsidP="00BD227A">
    <w:pPr>
      <w:pStyle w:val="Header"/>
      <w:tabs>
        <w:tab w:val="clear" w:pos="4320"/>
        <w:tab w:val="clear" w:pos="8640"/>
        <w:tab w:val="right" w:pos="9810"/>
      </w:tabs>
    </w:pPr>
    <w:r>
      <w:t>Minutes</w:t>
    </w:r>
    <w:r w:rsidR="008F010D">
      <w:t xml:space="preserve"> </w:t>
    </w:r>
    <w:r w:rsidR="006164AF">
      <w:t xml:space="preserve">of </w:t>
    </w:r>
    <w:r w:rsidR="00D15F8D">
      <w:t>10</w:t>
    </w:r>
    <w:r w:rsidR="00BD227A" w:rsidRPr="00BD227A">
      <w:rPr>
        <w:vertAlign w:val="superscript"/>
      </w:rPr>
      <w:t>th</w:t>
    </w:r>
    <w:r w:rsidR="00BD227A">
      <w:t xml:space="preserve"> ARCASIA OB/CC (2019-20) Meeting</w:t>
    </w:r>
  </w:p>
  <w:p w14:paraId="623F23B5" w14:textId="77777777" w:rsidR="00BD227A" w:rsidRPr="00BD227A" w:rsidRDefault="00BD227A" w:rsidP="00BD227A">
    <w:pPr>
      <w:pStyle w:val="Header"/>
      <w:tabs>
        <w:tab w:val="clear" w:pos="4320"/>
        <w:tab w:val="clear" w:pos="8640"/>
        <w:tab w:val="right" w:pos="9810"/>
      </w:tabs>
    </w:pPr>
  </w:p>
  <w:tbl>
    <w:tblPr>
      <w:tblW w:w="9923" w:type="dxa"/>
      <w:tblBorders>
        <w:bottom w:val="single" w:sz="8" w:space="0" w:color="auto"/>
        <w:insideH w:val="single" w:sz="4" w:space="0" w:color="auto"/>
      </w:tblBorders>
      <w:tblLayout w:type="fixed"/>
      <w:tblCellMar>
        <w:left w:w="72" w:type="dxa"/>
        <w:right w:w="72" w:type="dxa"/>
      </w:tblCellMar>
      <w:tblLook w:val="0000" w:firstRow="0" w:lastRow="0" w:firstColumn="0" w:lastColumn="0" w:noHBand="0" w:noVBand="0"/>
    </w:tblPr>
    <w:tblGrid>
      <w:gridCol w:w="567"/>
      <w:gridCol w:w="8222"/>
      <w:gridCol w:w="1134"/>
    </w:tblGrid>
    <w:tr w:rsidR="00857A3C" w:rsidRPr="001809B1" w14:paraId="34DF262B" w14:textId="77777777" w:rsidTr="001F57E3">
      <w:trPr>
        <w:tblHeader/>
      </w:trPr>
      <w:tc>
        <w:tcPr>
          <w:tcW w:w="567" w:type="dxa"/>
        </w:tcPr>
        <w:p w14:paraId="51C92E9D" w14:textId="77777777" w:rsidR="00857A3C" w:rsidRPr="001809B1" w:rsidRDefault="00857A3C" w:rsidP="00857A3C">
          <w:pPr>
            <w:rPr>
              <w:b/>
              <w:i/>
            </w:rPr>
          </w:pPr>
          <w:r w:rsidRPr="001809B1">
            <w:rPr>
              <w:b/>
              <w:i/>
            </w:rPr>
            <w:t>SN.</w:t>
          </w:r>
        </w:p>
      </w:tc>
      <w:tc>
        <w:tcPr>
          <w:tcW w:w="8222" w:type="dxa"/>
        </w:tcPr>
        <w:p w14:paraId="2E0E2D34" w14:textId="77777777" w:rsidR="00857A3C" w:rsidRPr="001809B1" w:rsidRDefault="00857A3C" w:rsidP="00857A3C">
          <w:pPr>
            <w:rPr>
              <w:b/>
              <w:i/>
            </w:rPr>
          </w:pPr>
          <w:r w:rsidRPr="001809B1">
            <w:rPr>
              <w:b/>
              <w:i/>
            </w:rPr>
            <w:t>Item</w:t>
          </w:r>
        </w:p>
      </w:tc>
      <w:tc>
        <w:tcPr>
          <w:tcW w:w="1134" w:type="dxa"/>
        </w:tcPr>
        <w:p w14:paraId="70E8FA81" w14:textId="6CEFC355" w:rsidR="00857A3C" w:rsidRPr="001809B1" w:rsidRDefault="00857A3C" w:rsidP="001F57E3">
          <w:pPr>
            <w:jc w:val="both"/>
            <w:rPr>
              <w:b/>
              <w:i/>
            </w:rPr>
          </w:pPr>
          <w:r w:rsidRPr="001809B1">
            <w:rPr>
              <w:b/>
              <w:i/>
            </w:rPr>
            <w:t>Action</w:t>
          </w:r>
        </w:p>
      </w:tc>
    </w:tr>
  </w:tbl>
  <w:p w14:paraId="6FC80A79" w14:textId="77777777" w:rsidR="00857A3C" w:rsidRDefault="00857A3C">
    <w:pPr>
      <w:spacing w:line="20" w:lineRule="exact"/>
      <w:jc w:val="both"/>
      <w:rPr>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F9E28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D422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0E9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2AF7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CAA2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CE94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8C05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EEB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B60F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6A099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20362"/>
    <w:multiLevelType w:val="hybridMultilevel"/>
    <w:tmpl w:val="F648EE56"/>
    <w:lvl w:ilvl="0" w:tplc="1F5C5AE6">
      <w:start w:val="1"/>
      <w:numFmt w:val="bullet"/>
      <w:lvlText w:val="•"/>
      <w:lvlJc w:val="left"/>
      <w:pPr>
        <w:tabs>
          <w:tab w:val="num" w:pos="720"/>
        </w:tabs>
        <w:ind w:left="720" w:hanging="360"/>
      </w:pPr>
      <w:rPr>
        <w:rFonts w:ascii="Arial" w:hAnsi="Arial" w:hint="default"/>
      </w:rPr>
    </w:lvl>
    <w:lvl w:ilvl="1" w:tplc="C4B2624A" w:tentative="1">
      <w:start w:val="1"/>
      <w:numFmt w:val="bullet"/>
      <w:lvlText w:val="•"/>
      <w:lvlJc w:val="left"/>
      <w:pPr>
        <w:tabs>
          <w:tab w:val="num" w:pos="1440"/>
        </w:tabs>
        <w:ind w:left="1440" w:hanging="360"/>
      </w:pPr>
      <w:rPr>
        <w:rFonts w:ascii="Arial" w:hAnsi="Arial" w:hint="default"/>
      </w:rPr>
    </w:lvl>
    <w:lvl w:ilvl="2" w:tplc="330C9930" w:tentative="1">
      <w:start w:val="1"/>
      <w:numFmt w:val="bullet"/>
      <w:lvlText w:val="•"/>
      <w:lvlJc w:val="left"/>
      <w:pPr>
        <w:tabs>
          <w:tab w:val="num" w:pos="2160"/>
        </w:tabs>
        <w:ind w:left="2160" w:hanging="360"/>
      </w:pPr>
      <w:rPr>
        <w:rFonts w:ascii="Arial" w:hAnsi="Arial" w:hint="default"/>
      </w:rPr>
    </w:lvl>
    <w:lvl w:ilvl="3" w:tplc="507038BE" w:tentative="1">
      <w:start w:val="1"/>
      <w:numFmt w:val="bullet"/>
      <w:lvlText w:val="•"/>
      <w:lvlJc w:val="left"/>
      <w:pPr>
        <w:tabs>
          <w:tab w:val="num" w:pos="2880"/>
        </w:tabs>
        <w:ind w:left="2880" w:hanging="360"/>
      </w:pPr>
      <w:rPr>
        <w:rFonts w:ascii="Arial" w:hAnsi="Arial" w:hint="default"/>
      </w:rPr>
    </w:lvl>
    <w:lvl w:ilvl="4" w:tplc="5A00409A" w:tentative="1">
      <w:start w:val="1"/>
      <w:numFmt w:val="bullet"/>
      <w:lvlText w:val="•"/>
      <w:lvlJc w:val="left"/>
      <w:pPr>
        <w:tabs>
          <w:tab w:val="num" w:pos="3600"/>
        </w:tabs>
        <w:ind w:left="3600" w:hanging="360"/>
      </w:pPr>
      <w:rPr>
        <w:rFonts w:ascii="Arial" w:hAnsi="Arial" w:hint="default"/>
      </w:rPr>
    </w:lvl>
    <w:lvl w:ilvl="5" w:tplc="CE36AA4E" w:tentative="1">
      <w:start w:val="1"/>
      <w:numFmt w:val="bullet"/>
      <w:lvlText w:val="•"/>
      <w:lvlJc w:val="left"/>
      <w:pPr>
        <w:tabs>
          <w:tab w:val="num" w:pos="4320"/>
        </w:tabs>
        <w:ind w:left="4320" w:hanging="360"/>
      </w:pPr>
      <w:rPr>
        <w:rFonts w:ascii="Arial" w:hAnsi="Arial" w:hint="default"/>
      </w:rPr>
    </w:lvl>
    <w:lvl w:ilvl="6" w:tplc="271A7022" w:tentative="1">
      <w:start w:val="1"/>
      <w:numFmt w:val="bullet"/>
      <w:lvlText w:val="•"/>
      <w:lvlJc w:val="left"/>
      <w:pPr>
        <w:tabs>
          <w:tab w:val="num" w:pos="5040"/>
        </w:tabs>
        <w:ind w:left="5040" w:hanging="360"/>
      </w:pPr>
      <w:rPr>
        <w:rFonts w:ascii="Arial" w:hAnsi="Arial" w:hint="default"/>
      </w:rPr>
    </w:lvl>
    <w:lvl w:ilvl="7" w:tplc="5D98262E" w:tentative="1">
      <w:start w:val="1"/>
      <w:numFmt w:val="bullet"/>
      <w:lvlText w:val="•"/>
      <w:lvlJc w:val="left"/>
      <w:pPr>
        <w:tabs>
          <w:tab w:val="num" w:pos="5760"/>
        </w:tabs>
        <w:ind w:left="5760" w:hanging="360"/>
      </w:pPr>
      <w:rPr>
        <w:rFonts w:ascii="Arial" w:hAnsi="Arial" w:hint="default"/>
      </w:rPr>
    </w:lvl>
    <w:lvl w:ilvl="8" w:tplc="F51E1F5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E5165A2"/>
    <w:multiLevelType w:val="hybridMultilevel"/>
    <w:tmpl w:val="EC9E10F4"/>
    <w:lvl w:ilvl="0" w:tplc="BA2A6494">
      <w:numFmt w:val="bullet"/>
      <w:lvlText w:val="-"/>
      <w:lvlJc w:val="left"/>
      <w:pPr>
        <w:ind w:left="791" w:hanging="360"/>
      </w:pPr>
      <w:rPr>
        <w:rFonts w:ascii="Arial Narrow" w:eastAsia="Times New Roman" w:hAnsi="Arial Narrow" w:cs="Times New Roman"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2" w15:restartNumberingAfterBreak="0">
    <w:nsid w:val="11C90C93"/>
    <w:multiLevelType w:val="hybridMultilevel"/>
    <w:tmpl w:val="3D58EBCE"/>
    <w:lvl w:ilvl="0" w:tplc="C4707B22">
      <w:start w:val="18"/>
      <w:numFmt w:val="bullet"/>
      <w:lvlText w:val="-"/>
      <w:lvlJc w:val="left"/>
      <w:pPr>
        <w:ind w:left="791" w:hanging="360"/>
      </w:pPr>
      <w:rPr>
        <w:rFonts w:ascii="Arial Narrow" w:eastAsia="Times New Roman" w:hAnsi="Arial Narrow" w:cs="Times New Roman"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3" w15:restartNumberingAfterBreak="0">
    <w:nsid w:val="2A2513A1"/>
    <w:multiLevelType w:val="multilevel"/>
    <w:tmpl w:val="81CCCFC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862" w:hanging="431"/>
      </w:pPr>
      <w:rPr>
        <w:rFonts w:hint="default"/>
      </w:rPr>
    </w:lvl>
    <w:lvl w:ilvl="2">
      <w:start w:val="1"/>
      <w:numFmt w:val="lowerLetter"/>
      <w:pStyle w:val="Heading3"/>
      <w:lvlText w:val="%3."/>
      <w:lvlJc w:val="left"/>
      <w:pPr>
        <w:ind w:left="1293" w:hanging="431"/>
      </w:pPr>
      <w:rPr>
        <w:rFonts w:hint="default"/>
      </w:rPr>
    </w:lvl>
    <w:lvl w:ilvl="3">
      <w:start w:val="1"/>
      <w:numFmt w:val="bullet"/>
      <w:pStyle w:val="Heading4"/>
      <w:lvlText w:val=""/>
      <w:lvlJc w:val="left"/>
      <w:pPr>
        <w:tabs>
          <w:tab w:val="num" w:pos="-31680"/>
        </w:tabs>
        <w:ind w:left="1724" w:hanging="431"/>
      </w:pPr>
      <w:rPr>
        <w:rFonts w:ascii="Symbol" w:hAnsi="Symbol" w:hint="default"/>
        <w:color w:val="auto"/>
      </w:rPr>
    </w:lvl>
    <w:lvl w:ilvl="4">
      <w:start w:val="1"/>
      <w:numFmt w:val="none"/>
      <w:pStyle w:val="Heading5"/>
      <w:lvlText w:val="%5"/>
      <w:lvlJc w:val="left"/>
      <w:pPr>
        <w:tabs>
          <w:tab w:val="num" w:pos="1724"/>
        </w:tabs>
        <w:ind w:left="1724" w:firstLine="0"/>
      </w:pPr>
      <w:rPr>
        <w:rFonts w:hint="default"/>
      </w:rPr>
    </w:lvl>
    <w:lvl w:ilvl="5">
      <w:start w:val="1"/>
      <w:numFmt w:val="none"/>
      <w:pStyle w:val="Heading6"/>
      <w:lvlText w:val="%6"/>
      <w:lvlJc w:val="left"/>
      <w:pPr>
        <w:tabs>
          <w:tab w:val="num" w:pos="1724"/>
        </w:tabs>
        <w:ind w:left="1724" w:firstLine="0"/>
      </w:pPr>
      <w:rPr>
        <w:rFonts w:hint="default"/>
      </w:rPr>
    </w:lvl>
    <w:lvl w:ilvl="6">
      <w:start w:val="1"/>
      <w:numFmt w:val="none"/>
      <w:pStyle w:val="Heading7"/>
      <w:lvlText w:val="%7"/>
      <w:lvlJc w:val="left"/>
      <w:pPr>
        <w:tabs>
          <w:tab w:val="num" w:pos="1724"/>
        </w:tabs>
        <w:ind w:left="1724" w:firstLine="0"/>
      </w:pPr>
      <w:rPr>
        <w:rFonts w:hint="default"/>
      </w:rPr>
    </w:lvl>
    <w:lvl w:ilvl="7">
      <w:start w:val="1"/>
      <w:numFmt w:val="none"/>
      <w:pStyle w:val="Heading8"/>
      <w:lvlText w:val="%8"/>
      <w:lvlJc w:val="left"/>
      <w:pPr>
        <w:tabs>
          <w:tab w:val="num" w:pos="1724"/>
        </w:tabs>
        <w:ind w:left="1440" w:firstLine="284"/>
      </w:pPr>
      <w:rPr>
        <w:rFonts w:hint="default"/>
      </w:rPr>
    </w:lvl>
    <w:lvl w:ilvl="8">
      <w:start w:val="1"/>
      <w:numFmt w:val="none"/>
      <w:pStyle w:val="Heading9"/>
      <w:lvlText w:val=""/>
      <w:lvlJc w:val="left"/>
      <w:pPr>
        <w:ind w:left="1584" w:firstLine="128"/>
      </w:pPr>
      <w:rPr>
        <w:rFonts w:hint="default"/>
      </w:rPr>
    </w:lvl>
  </w:abstractNum>
  <w:abstractNum w:abstractNumId="14" w15:restartNumberingAfterBreak="0">
    <w:nsid w:val="3517737F"/>
    <w:multiLevelType w:val="hybridMultilevel"/>
    <w:tmpl w:val="2AA20982"/>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5" w15:restartNumberingAfterBreak="0">
    <w:nsid w:val="3F1D79DF"/>
    <w:multiLevelType w:val="multilevel"/>
    <w:tmpl w:val="D1DCA436"/>
    <w:lvl w:ilvl="0">
      <w:start w:val="1"/>
      <w:numFmt w:val="decimal"/>
      <w:lvlText w:val="%1"/>
      <w:lvlJc w:val="left"/>
      <w:pPr>
        <w:ind w:left="432" w:hanging="432"/>
      </w:pPr>
      <w:rPr>
        <w:rFonts w:hint="default"/>
      </w:rPr>
    </w:lvl>
    <w:lvl w:ilvl="1">
      <w:start w:val="1"/>
      <w:numFmt w:val="decimal"/>
      <w:lvlText w:val="%1.%2"/>
      <w:lvlJc w:val="left"/>
      <w:pPr>
        <w:ind w:left="862" w:hanging="431"/>
      </w:pPr>
      <w:rPr>
        <w:rFonts w:hint="default"/>
      </w:rPr>
    </w:lvl>
    <w:lvl w:ilvl="2">
      <w:start w:val="1"/>
      <w:numFmt w:val="lowerLetter"/>
      <w:lvlText w:val="%3."/>
      <w:lvlJc w:val="left"/>
      <w:pPr>
        <w:ind w:left="1293" w:hanging="431"/>
      </w:pPr>
      <w:rPr>
        <w:rFonts w:hint="default"/>
      </w:rPr>
    </w:lvl>
    <w:lvl w:ilvl="3">
      <w:start w:val="1"/>
      <w:numFmt w:val="bullet"/>
      <w:lvlText w:val=""/>
      <w:lvlJc w:val="left"/>
      <w:pPr>
        <w:tabs>
          <w:tab w:val="num" w:pos="-31680"/>
        </w:tabs>
        <w:ind w:left="1724" w:hanging="431"/>
      </w:pPr>
      <w:rPr>
        <w:rFonts w:ascii="Symbol" w:hAnsi="Symbol" w:hint="default"/>
        <w:color w:val="auto"/>
      </w:rPr>
    </w:lvl>
    <w:lvl w:ilvl="4">
      <w:start w:val="1"/>
      <w:numFmt w:val="none"/>
      <w:lvlText w:val="%5"/>
      <w:lvlJc w:val="left"/>
      <w:pPr>
        <w:tabs>
          <w:tab w:val="num" w:pos="1724"/>
        </w:tabs>
        <w:ind w:left="1724" w:firstLine="0"/>
      </w:pPr>
      <w:rPr>
        <w:rFonts w:hint="default"/>
      </w:rPr>
    </w:lvl>
    <w:lvl w:ilvl="5">
      <w:start w:val="1"/>
      <w:numFmt w:val="none"/>
      <w:lvlText w:val="%6"/>
      <w:lvlJc w:val="left"/>
      <w:pPr>
        <w:tabs>
          <w:tab w:val="num" w:pos="1724"/>
        </w:tabs>
        <w:ind w:left="1724" w:firstLine="0"/>
      </w:pPr>
      <w:rPr>
        <w:rFonts w:hint="default"/>
      </w:rPr>
    </w:lvl>
    <w:lvl w:ilvl="6">
      <w:start w:val="1"/>
      <w:numFmt w:val="none"/>
      <w:lvlText w:val="%7"/>
      <w:lvlJc w:val="left"/>
      <w:pPr>
        <w:tabs>
          <w:tab w:val="num" w:pos="1724"/>
        </w:tabs>
        <w:ind w:left="1724" w:firstLine="0"/>
      </w:pPr>
      <w:rPr>
        <w:rFonts w:hint="default"/>
      </w:rPr>
    </w:lvl>
    <w:lvl w:ilvl="7">
      <w:start w:val="1"/>
      <w:numFmt w:val="none"/>
      <w:lvlText w:val="%8"/>
      <w:lvlJc w:val="left"/>
      <w:pPr>
        <w:tabs>
          <w:tab w:val="num" w:pos="1724"/>
        </w:tabs>
        <w:ind w:left="1440" w:firstLine="284"/>
      </w:pPr>
      <w:rPr>
        <w:rFonts w:hint="default"/>
      </w:rPr>
    </w:lvl>
    <w:lvl w:ilvl="8">
      <w:start w:val="1"/>
      <w:numFmt w:val="none"/>
      <w:lvlText w:val=""/>
      <w:lvlJc w:val="left"/>
      <w:pPr>
        <w:ind w:left="1584" w:hanging="1584"/>
      </w:pPr>
      <w:rPr>
        <w:rFonts w:hint="default"/>
      </w:rPr>
    </w:lvl>
  </w:abstractNum>
  <w:abstractNum w:abstractNumId="16" w15:restartNumberingAfterBreak="0">
    <w:nsid w:val="443605A0"/>
    <w:multiLevelType w:val="multilevel"/>
    <w:tmpl w:val="5FB40CCC"/>
    <w:styleLink w:val="ARCASIALIST"/>
    <w:lvl w:ilvl="0">
      <w:start w:val="1"/>
      <w:numFmt w:val="decimal"/>
      <w:lvlText w:val="%1"/>
      <w:lvlJc w:val="left"/>
      <w:pPr>
        <w:ind w:left="432" w:hanging="432"/>
      </w:pPr>
      <w:rPr>
        <w:rFonts w:asciiTheme="minorHAnsi" w:hAnsiTheme="minorHAnsi" w:hint="default"/>
        <w:b/>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575577F"/>
    <w:multiLevelType w:val="multilevel"/>
    <w:tmpl w:val="C7EC491A"/>
    <w:lvl w:ilvl="0">
      <w:start w:val="1"/>
      <w:numFmt w:val="decimal"/>
      <w:lvlText w:val="%1"/>
      <w:lvlJc w:val="left"/>
      <w:pPr>
        <w:ind w:left="432" w:hanging="432"/>
      </w:pPr>
    </w:lvl>
    <w:lvl w:ilvl="1">
      <w:start w:val="1"/>
      <w:numFmt w:val="decimal"/>
      <w:lvlText w:val="%1.%2"/>
      <w:lvlJc w:val="left"/>
      <w:pPr>
        <w:ind w:left="862" w:hanging="431"/>
      </w:pPr>
    </w:lvl>
    <w:lvl w:ilvl="2">
      <w:start w:val="1"/>
      <w:numFmt w:val="lowerLetter"/>
      <w:lvlText w:val="%3."/>
      <w:lvlJc w:val="left"/>
      <w:pPr>
        <w:ind w:left="1293" w:hanging="430"/>
      </w:pPr>
    </w:lvl>
    <w:lvl w:ilvl="3">
      <w:start w:val="1"/>
      <w:numFmt w:val="bullet"/>
      <w:lvlText w:val="●"/>
      <w:lvlJc w:val="left"/>
      <w:pPr>
        <w:ind w:left="1724" w:hanging="431"/>
      </w:pPr>
      <w:rPr>
        <w:rFonts w:ascii="Noto Sans Symbols" w:eastAsia="Noto Sans Symbols" w:hAnsi="Noto Sans Symbols" w:cs="Noto Sans Symbols"/>
        <w:color w:val="000000"/>
      </w:rPr>
    </w:lvl>
    <w:lvl w:ilvl="4">
      <w:start w:val="1"/>
      <w:numFmt w:val="decimal"/>
      <w:lvlText w:val="%5"/>
      <w:lvlJc w:val="left"/>
      <w:pPr>
        <w:ind w:left="1724" w:firstLine="0"/>
      </w:pPr>
    </w:lvl>
    <w:lvl w:ilvl="5">
      <w:start w:val="1"/>
      <w:numFmt w:val="decimal"/>
      <w:lvlText w:val="%6"/>
      <w:lvlJc w:val="left"/>
      <w:pPr>
        <w:ind w:left="1724" w:firstLine="0"/>
      </w:pPr>
    </w:lvl>
    <w:lvl w:ilvl="6">
      <w:start w:val="1"/>
      <w:numFmt w:val="decimal"/>
      <w:lvlText w:val="%7"/>
      <w:lvlJc w:val="left"/>
      <w:pPr>
        <w:ind w:left="1724" w:firstLine="0"/>
      </w:pPr>
    </w:lvl>
    <w:lvl w:ilvl="7">
      <w:start w:val="1"/>
      <w:numFmt w:val="decimal"/>
      <w:lvlText w:val="%8"/>
      <w:lvlJc w:val="left"/>
      <w:pPr>
        <w:ind w:left="1440" w:firstLine="284"/>
      </w:pPr>
    </w:lvl>
    <w:lvl w:ilvl="8">
      <w:start w:val="1"/>
      <w:numFmt w:val="decimal"/>
      <w:lvlText w:val=""/>
      <w:lvlJc w:val="left"/>
      <w:pPr>
        <w:ind w:left="1584" w:firstLine="128"/>
      </w:pPr>
    </w:lvl>
  </w:abstractNum>
  <w:abstractNum w:abstractNumId="18" w15:restartNumberingAfterBreak="0">
    <w:nsid w:val="746B0488"/>
    <w:multiLevelType w:val="hybridMultilevel"/>
    <w:tmpl w:val="EC541A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DE3580"/>
    <w:multiLevelType w:val="multilevel"/>
    <w:tmpl w:val="4E7A31E0"/>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0"/>
        </w:tabs>
        <w:ind w:left="2160" w:hanging="720"/>
      </w:pPr>
    </w:lvl>
    <w:lvl w:ilvl="3">
      <w:start w:val="1"/>
      <w:numFmt w:val="bullet"/>
      <w:lvlText w:val=""/>
      <w:lvlJc w:val="left"/>
      <w:pPr>
        <w:ind w:left="2520" w:hanging="360"/>
      </w:pPr>
      <w:rPr>
        <w:rFonts w:ascii="Symbol" w:hAnsi="Symbol" w:hint="default"/>
      </w:rPr>
    </w:lvl>
    <w:lvl w:ilvl="4">
      <w:start w:val="1"/>
      <w:numFmt w:val="lowerRoman"/>
      <w:lvlText w:val="%5."/>
      <w:lvlJc w:val="left"/>
      <w:pPr>
        <w:tabs>
          <w:tab w:val="num" w:pos="0"/>
        </w:tabs>
        <w:ind w:left="3600" w:hanging="720"/>
      </w:pPr>
    </w:lvl>
    <w:lvl w:ilvl="5">
      <w:start w:val="1"/>
      <w:numFmt w:val="none"/>
      <w:suff w:val="nothing"/>
      <w:lvlText w:val=""/>
      <w:lvlJc w:val="left"/>
      <w:pPr>
        <w:ind w:left="4320" w:hanging="720"/>
      </w:pPr>
    </w:lvl>
    <w:lvl w:ilvl="6">
      <w:start w:val="1"/>
      <w:numFmt w:val="none"/>
      <w:suff w:val="nothing"/>
      <w:lvlText w:val=""/>
      <w:lvlJc w:val="left"/>
      <w:pPr>
        <w:ind w:left="5040" w:hanging="720"/>
      </w:pPr>
    </w:lvl>
    <w:lvl w:ilvl="7">
      <w:start w:val="1"/>
      <w:numFmt w:val="none"/>
      <w:suff w:val="nothing"/>
      <w:lvlText w:val=""/>
      <w:lvlJc w:val="left"/>
      <w:pPr>
        <w:ind w:left="5760" w:hanging="720"/>
      </w:pPr>
    </w:lvl>
    <w:lvl w:ilvl="8">
      <w:start w:val="1"/>
      <w:numFmt w:val="none"/>
      <w:suff w:val="nothing"/>
      <w:lvlText w:val=""/>
      <w:lvlJc w:val="left"/>
      <w:pPr>
        <w:ind w:left="6480" w:hanging="720"/>
      </w:pPr>
    </w:lvl>
  </w:abstractNum>
  <w:abstractNum w:abstractNumId="20" w15:restartNumberingAfterBreak="0">
    <w:nsid w:val="7DCC50BC"/>
    <w:multiLevelType w:val="hybridMultilevel"/>
    <w:tmpl w:val="0B50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6"/>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7"/>
  </w:num>
  <w:num w:numId="19">
    <w:abstractNumId w:val="12"/>
  </w:num>
  <w:num w:numId="20">
    <w:abstractNumId w:val="1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0"/>
  </w:num>
  <w:num w:numId="24">
    <w:abstractNumId w:val="11"/>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GwNLCwtDAwtDQzMjRQ0lEKTi0uzszPAykwrAUAG9d8OiwAAAA="/>
  </w:docVars>
  <w:rsids>
    <w:rsidRoot w:val="00AC092D"/>
    <w:rsid w:val="00001633"/>
    <w:rsid w:val="000017C3"/>
    <w:rsid w:val="00001A39"/>
    <w:rsid w:val="00001B65"/>
    <w:rsid w:val="00001C5E"/>
    <w:rsid w:val="000026B6"/>
    <w:rsid w:val="00002A74"/>
    <w:rsid w:val="000038F5"/>
    <w:rsid w:val="000039AA"/>
    <w:rsid w:val="00003E3B"/>
    <w:rsid w:val="000048CE"/>
    <w:rsid w:val="00004DFE"/>
    <w:rsid w:val="00005A9F"/>
    <w:rsid w:val="000060D9"/>
    <w:rsid w:val="00007FDF"/>
    <w:rsid w:val="00012DD6"/>
    <w:rsid w:val="00013399"/>
    <w:rsid w:val="0001398D"/>
    <w:rsid w:val="00020140"/>
    <w:rsid w:val="00020144"/>
    <w:rsid w:val="00020DBC"/>
    <w:rsid w:val="00020E49"/>
    <w:rsid w:val="00026ABC"/>
    <w:rsid w:val="00026BBF"/>
    <w:rsid w:val="00030849"/>
    <w:rsid w:val="00031A49"/>
    <w:rsid w:val="00031EFB"/>
    <w:rsid w:val="00031FE0"/>
    <w:rsid w:val="00032932"/>
    <w:rsid w:val="000335F5"/>
    <w:rsid w:val="00034621"/>
    <w:rsid w:val="0003683F"/>
    <w:rsid w:val="00036B29"/>
    <w:rsid w:val="00037F09"/>
    <w:rsid w:val="000430A4"/>
    <w:rsid w:val="00046EF8"/>
    <w:rsid w:val="00047CA5"/>
    <w:rsid w:val="00050C08"/>
    <w:rsid w:val="00050E1A"/>
    <w:rsid w:val="00052504"/>
    <w:rsid w:val="000528BF"/>
    <w:rsid w:val="00052A3D"/>
    <w:rsid w:val="00052A94"/>
    <w:rsid w:val="00052D04"/>
    <w:rsid w:val="000546A8"/>
    <w:rsid w:val="00060C79"/>
    <w:rsid w:val="0006182C"/>
    <w:rsid w:val="00062288"/>
    <w:rsid w:val="000629E8"/>
    <w:rsid w:val="00062A34"/>
    <w:rsid w:val="000646FB"/>
    <w:rsid w:val="00064942"/>
    <w:rsid w:val="0006568E"/>
    <w:rsid w:val="00065D89"/>
    <w:rsid w:val="00067310"/>
    <w:rsid w:val="00067632"/>
    <w:rsid w:val="000709C6"/>
    <w:rsid w:val="00071543"/>
    <w:rsid w:val="00072AD1"/>
    <w:rsid w:val="0007348A"/>
    <w:rsid w:val="00073F82"/>
    <w:rsid w:val="00074411"/>
    <w:rsid w:val="0007497F"/>
    <w:rsid w:val="00074AD5"/>
    <w:rsid w:val="00075FE3"/>
    <w:rsid w:val="000802A5"/>
    <w:rsid w:val="000803A1"/>
    <w:rsid w:val="00081796"/>
    <w:rsid w:val="0008214C"/>
    <w:rsid w:val="00082BAF"/>
    <w:rsid w:val="00083342"/>
    <w:rsid w:val="00083728"/>
    <w:rsid w:val="000838B8"/>
    <w:rsid w:val="000838E3"/>
    <w:rsid w:val="00083AC1"/>
    <w:rsid w:val="000848CA"/>
    <w:rsid w:val="00084CCE"/>
    <w:rsid w:val="00084D44"/>
    <w:rsid w:val="000863A7"/>
    <w:rsid w:val="000948CE"/>
    <w:rsid w:val="00094DFD"/>
    <w:rsid w:val="00094E92"/>
    <w:rsid w:val="000961C3"/>
    <w:rsid w:val="000A0610"/>
    <w:rsid w:val="000A1717"/>
    <w:rsid w:val="000A354C"/>
    <w:rsid w:val="000A35F9"/>
    <w:rsid w:val="000A6018"/>
    <w:rsid w:val="000A62ED"/>
    <w:rsid w:val="000A63EC"/>
    <w:rsid w:val="000B07B8"/>
    <w:rsid w:val="000B1099"/>
    <w:rsid w:val="000B2ED8"/>
    <w:rsid w:val="000B443A"/>
    <w:rsid w:val="000B4A62"/>
    <w:rsid w:val="000B5F10"/>
    <w:rsid w:val="000B6826"/>
    <w:rsid w:val="000B69A7"/>
    <w:rsid w:val="000B6A54"/>
    <w:rsid w:val="000B7DA7"/>
    <w:rsid w:val="000C1347"/>
    <w:rsid w:val="000C1D4A"/>
    <w:rsid w:val="000C2FF4"/>
    <w:rsid w:val="000C49CF"/>
    <w:rsid w:val="000C4E61"/>
    <w:rsid w:val="000C5232"/>
    <w:rsid w:val="000C58E0"/>
    <w:rsid w:val="000C5E62"/>
    <w:rsid w:val="000D09ED"/>
    <w:rsid w:val="000D0B8B"/>
    <w:rsid w:val="000D2207"/>
    <w:rsid w:val="000D2482"/>
    <w:rsid w:val="000D30A3"/>
    <w:rsid w:val="000D4637"/>
    <w:rsid w:val="000D5284"/>
    <w:rsid w:val="000D620D"/>
    <w:rsid w:val="000D653F"/>
    <w:rsid w:val="000D685F"/>
    <w:rsid w:val="000D6EFD"/>
    <w:rsid w:val="000D75F2"/>
    <w:rsid w:val="000D797F"/>
    <w:rsid w:val="000E1ABB"/>
    <w:rsid w:val="000E2CFD"/>
    <w:rsid w:val="000E4EF9"/>
    <w:rsid w:val="000E729A"/>
    <w:rsid w:val="000E7385"/>
    <w:rsid w:val="000F055B"/>
    <w:rsid w:val="000F0592"/>
    <w:rsid w:val="000F0E4E"/>
    <w:rsid w:val="000F1BCB"/>
    <w:rsid w:val="000F1FC6"/>
    <w:rsid w:val="000F205D"/>
    <w:rsid w:val="000F33AA"/>
    <w:rsid w:val="000F347D"/>
    <w:rsid w:val="000F36BB"/>
    <w:rsid w:val="000F3909"/>
    <w:rsid w:val="000F46D6"/>
    <w:rsid w:val="000F5827"/>
    <w:rsid w:val="00100DF5"/>
    <w:rsid w:val="0010177B"/>
    <w:rsid w:val="00101978"/>
    <w:rsid w:val="0010207D"/>
    <w:rsid w:val="001028E9"/>
    <w:rsid w:val="00102C26"/>
    <w:rsid w:val="00103EC9"/>
    <w:rsid w:val="00103F23"/>
    <w:rsid w:val="00104F1C"/>
    <w:rsid w:val="00105BD5"/>
    <w:rsid w:val="00105BE1"/>
    <w:rsid w:val="00106503"/>
    <w:rsid w:val="00106BDA"/>
    <w:rsid w:val="00106FDC"/>
    <w:rsid w:val="0010700B"/>
    <w:rsid w:val="00107323"/>
    <w:rsid w:val="001100ED"/>
    <w:rsid w:val="00112060"/>
    <w:rsid w:val="00112E7A"/>
    <w:rsid w:val="0011389D"/>
    <w:rsid w:val="00114D0B"/>
    <w:rsid w:val="00114F3E"/>
    <w:rsid w:val="0011523C"/>
    <w:rsid w:val="00115D5E"/>
    <w:rsid w:val="00115EF9"/>
    <w:rsid w:val="00116065"/>
    <w:rsid w:val="0011644A"/>
    <w:rsid w:val="00116884"/>
    <w:rsid w:val="0011692A"/>
    <w:rsid w:val="00116C7E"/>
    <w:rsid w:val="00117380"/>
    <w:rsid w:val="00117887"/>
    <w:rsid w:val="001178F9"/>
    <w:rsid w:val="001218D8"/>
    <w:rsid w:val="001225A2"/>
    <w:rsid w:val="0012263A"/>
    <w:rsid w:val="00122A94"/>
    <w:rsid w:val="001238C5"/>
    <w:rsid w:val="00124958"/>
    <w:rsid w:val="001257FC"/>
    <w:rsid w:val="001262ED"/>
    <w:rsid w:val="0012636D"/>
    <w:rsid w:val="00127C9F"/>
    <w:rsid w:val="001310E3"/>
    <w:rsid w:val="001322EF"/>
    <w:rsid w:val="0013613F"/>
    <w:rsid w:val="00137DC4"/>
    <w:rsid w:val="00144AD7"/>
    <w:rsid w:val="00147119"/>
    <w:rsid w:val="00147E0D"/>
    <w:rsid w:val="001500A0"/>
    <w:rsid w:val="001506C9"/>
    <w:rsid w:val="0015196A"/>
    <w:rsid w:val="00153006"/>
    <w:rsid w:val="00153072"/>
    <w:rsid w:val="00153886"/>
    <w:rsid w:val="001551E7"/>
    <w:rsid w:val="0015542E"/>
    <w:rsid w:val="0015719F"/>
    <w:rsid w:val="001602C0"/>
    <w:rsid w:val="00163289"/>
    <w:rsid w:val="001644B8"/>
    <w:rsid w:val="00166350"/>
    <w:rsid w:val="0016671F"/>
    <w:rsid w:val="001672D2"/>
    <w:rsid w:val="00167C55"/>
    <w:rsid w:val="00170CDA"/>
    <w:rsid w:val="0017249E"/>
    <w:rsid w:val="00173A00"/>
    <w:rsid w:val="00176237"/>
    <w:rsid w:val="001778F6"/>
    <w:rsid w:val="00177BA9"/>
    <w:rsid w:val="001809B1"/>
    <w:rsid w:val="00180D70"/>
    <w:rsid w:val="00182693"/>
    <w:rsid w:val="00182D0F"/>
    <w:rsid w:val="001861FB"/>
    <w:rsid w:val="001876D2"/>
    <w:rsid w:val="00190873"/>
    <w:rsid w:val="0019176F"/>
    <w:rsid w:val="00191F6A"/>
    <w:rsid w:val="00192D30"/>
    <w:rsid w:val="00192DDA"/>
    <w:rsid w:val="00192EB9"/>
    <w:rsid w:val="00196DE3"/>
    <w:rsid w:val="001976ED"/>
    <w:rsid w:val="001A0048"/>
    <w:rsid w:val="001A0098"/>
    <w:rsid w:val="001A1095"/>
    <w:rsid w:val="001A4F12"/>
    <w:rsid w:val="001A6B5B"/>
    <w:rsid w:val="001A7227"/>
    <w:rsid w:val="001B12A7"/>
    <w:rsid w:val="001B2775"/>
    <w:rsid w:val="001B38DC"/>
    <w:rsid w:val="001B432B"/>
    <w:rsid w:val="001B4BB8"/>
    <w:rsid w:val="001B51EC"/>
    <w:rsid w:val="001B7003"/>
    <w:rsid w:val="001B7667"/>
    <w:rsid w:val="001B77AD"/>
    <w:rsid w:val="001C3071"/>
    <w:rsid w:val="001C404A"/>
    <w:rsid w:val="001C40D1"/>
    <w:rsid w:val="001C533F"/>
    <w:rsid w:val="001C5F4B"/>
    <w:rsid w:val="001C64D4"/>
    <w:rsid w:val="001C6D4C"/>
    <w:rsid w:val="001C725B"/>
    <w:rsid w:val="001C7457"/>
    <w:rsid w:val="001D133E"/>
    <w:rsid w:val="001D3028"/>
    <w:rsid w:val="001D3C81"/>
    <w:rsid w:val="001D6A7F"/>
    <w:rsid w:val="001D72F9"/>
    <w:rsid w:val="001D7C25"/>
    <w:rsid w:val="001E01AA"/>
    <w:rsid w:val="001E3FD3"/>
    <w:rsid w:val="001E41B7"/>
    <w:rsid w:val="001E4555"/>
    <w:rsid w:val="001E4ED2"/>
    <w:rsid w:val="001E5527"/>
    <w:rsid w:val="001F0962"/>
    <w:rsid w:val="001F4ED9"/>
    <w:rsid w:val="001F515B"/>
    <w:rsid w:val="001F57E3"/>
    <w:rsid w:val="001F7125"/>
    <w:rsid w:val="00201BD8"/>
    <w:rsid w:val="002028C9"/>
    <w:rsid w:val="00206727"/>
    <w:rsid w:val="0020765E"/>
    <w:rsid w:val="0021148B"/>
    <w:rsid w:val="00213873"/>
    <w:rsid w:val="0021453C"/>
    <w:rsid w:val="00215496"/>
    <w:rsid w:val="0021606A"/>
    <w:rsid w:val="002161BB"/>
    <w:rsid w:val="00216D00"/>
    <w:rsid w:val="00216D06"/>
    <w:rsid w:val="0021748E"/>
    <w:rsid w:val="002206A3"/>
    <w:rsid w:val="002213E0"/>
    <w:rsid w:val="00222C43"/>
    <w:rsid w:val="0022332B"/>
    <w:rsid w:val="00224873"/>
    <w:rsid w:val="0022547B"/>
    <w:rsid w:val="00225A1A"/>
    <w:rsid w:val="00230EF0"/>
    <w:rsid w:val="00231AA0"/>
    <w:rsid w:val="002323FD"/>
    <w:rsid w:val="002339AB"/>
    <w:rsid w:val="0023430E"/>
    <w:rsid w:val="002348DC"/>
    <w:rsid w:val="00234D32"/>
    <w:rsid w:val="0023561C"/>
    <w:rsid w:val="00236752"/>
    <w:rsid w:val="00236FB8"/>
    <w:rsid w:val="002371CF"/>
    <w:rsid w:val="002375C8"/>
    <w:rsid w:val="00240B61"/>
    <w:rsid w:val="00240DBD"/>
    <w:rsid w:val="00241FF1"/>
    <w:rsid w:val="00243DD4"/>
    <w:rsid w:val="00243FE9"/>
    <w:rsid w:val="00245554"/>
    <w:rsid w:val="002469BB"/>
    <w:rsid w:val="0025183F"/>
    <w:rsid w:val="00251EC0"/>
    <w:rsid w:val="00253767"/>
    <w:rsid w:val="0025430F"/>
    <w:rsid w:val="00254A82"/>
    <w:rsid w:val="002560DB"/>
    <w:rsid w:val="00256264"/>
    <w:rsid w:val="0025651F"/>
    <w:rsid w:val="002567F9"/>
    <w:rsid w:val="00256FFD"/>
    <w:rsid w:val="00257B66"/>
    <w:rsid w:val="00257FD9"/>
    <w:rsid w:val="00260181"/>
    <w:rsid w:val="00262155"/>
    <w:rsid w:val="002622E0"/>
    <w:rsid w:val="00263308"/>
    <w:rsid w:val="002635F0"/>
    <w:rsid w:val="00263AB9"/>
    <w:rsid w:val="00263F72"/>
    <w:rsid w:val="00264134"/>
    <w:rsid w:val="002648BB"/>
    <w:rsid w:val="0026713B"/>
    <w:rsid w:val="00270421"/>
    <w:rsid w:val="002706DD"/>
    <w:rsid w:val="00270A3C"/>
    <w:rsid w:val="00271017"/>
    <w:rsid w:val="002710FB"/>
    <w:rsid w:val="00272685"/>
    <w:rsid w:val="00273928"/>
    <w:rsid w:val="00273929"/>
    <w:rsid w:val="00275A59"/>
    <w:rsid w:val="00275D97"/>
    <w:rsid w:val="00276BA3"/>
    <w:rsid w:val="002805B6"/>
    <w:rsid w:val="00281E75"/>
    <w:rsid w:val="00281EFA"/>
    <w:rsid w:val="00281FF0"/>
    <w:rsid w:val="00282840"/>
    <w:rsid w:val="00282C1D"/>
    <w:rsid w:val="00284313"/>
    <w:rsid w:val="00284613"/>
    <w:rsid w:val="00284DAB"/>
    <w:rsid w:val="002909C7"/>
    <w:rsid w:val="002915A1"/>
    <w:rsid w:val="002925D6"/>
    <w:rsid w:val="00294388"/>
    <w:rsid w:val="0029498D"/>
    <w:rsid w:val="00294FF0"/>
    <w:rsid w:val="002A2F74"/>
    <w:rsid w:val="002A3325"/>
    <w:rsid w:val="002A3F74"/>
    <w:rsid w:val="002A59B3"/>
    <w:rsid w:val="002A7A84"/>
    <w:rsid w:val="002A7D4C"/>
    <w:rsid w:val="002B154A"/>
    <w:rsid w:val="002B32F2"/>
    <w:rsid w:val="002B3603"/>
    <w:rsid w:val="002B7988"/>
    <w:rsid w:val="002C03E4"/>
    <w:rsid w:val="002C052B"/>
    <w:rsid w:val="002C10AD"/>
    <w:rsid w:val="002C2960"/>
    <w:rsid w:val="002C2CE5"/>
    <w:rsid w:val="002C34AD"/>
    <w:rsid w:val="002C409E"/>
    <w:rsid w:val="002C7164"/>
    <w:rsid w:val="002C785F"/>
    <w:rsid w:val="002D2029"/>
    <w:rsid w:val="002E19F7"/>
    <w:rsid w:val="002E2240"/>
    <w:rsid w:val="002E26D0"/>
    <w:rsid w:val="002E2D20"/>
    <w:rsid w:val="002E3D3B"/>
    <w:rsid w:val="002E49FD"/>
    <w:rsid w:val="002E58C3"/>
    <w:rsid w:val="002E64F0"/>
    <w:rsid w:val="002E650D"/>
    <w:rsid w:val="002E6606"/>
    <w:rsid w:val="002E7740"/>
    <w:rsid w:val="002F1325"/>
    <w:rsid w:val="002F1D3E"/>
    <w:rsid w:val="002F1E08"/>
    <w:rsid w:val="002F32B1"/>
    <w:rsid w:val="002F49B6"/>
    <w:rsid w:val="002F4FA9"/>
    <w:rsid w:val="002F7781"/>
    <w:rsid w:val="00300D92"/>
    <w:rsid w:val="003010FA"/>
    <w:rsid w:val="00304290"/>
    <w:rsid w:val="003050EA"/>
    <w:rsid w:val="00305727"/>
    <w:rsid w:val="003108B1"/>
    <w:rsid w:val="00310E51"/>
    <w:rsid w:val="00311AC2"/>
    <w:rsid w:val="00311FED"/>
    <w:rsid w:val="0031251F"/>
    <w:rsid w:val="00314D21"/>
    <w:rsid w:val="00315067"/>
    <w:rsid w:val="003166B2"/>
    <w:rsid w:val="0031695D"/>
    <w:rsid w:val="00321316"/>
    <w:rsid w:val="003214EB"/>
    <w:rsid w:val="00321984"/>
    <w:rsid w:val="0032234E"/>
    <w:rsid w:val="00322787"/>
    <w:rsid w:val="00323437"/>
    <w:rsid w:val="00323D48"/>
    <w:rsid w:val="0032507C"/>
    <w:rsid w:val="00325C57"/>
    <w:rsid w:val="003268E1"/>
    <w:rsid w:val="00326A4F"/>
    <w:rsid w:val="00326C0B"/>
    <w:rsid w:val="00330964"/>
    <w:rsid w:val="003309CC"/>
    <w:rsid w:val="00330E5C"/>
    <w:rsid w:val="003311AD"/>
    <w:rsid w:val="0033235F"/>
    <w:rsid w:val="0033241E"/>
    <w:rsid w:val="0033382A"/>
    <w:rsid w:val="00334741"/>
    <w:rsid w:val="003355FF"/>
    <w:rsid w:val="0033596C"/>
    <w:rsid w:val="00335B46"/>
    <w:rsid w:val="00335B6C"/>
    <w:rsid w:val="003405C5"/>
    <w:rsid w:val="00342053"/>
    <w:rsid w:val="00343F95"/>
    <w:rsid w:val="003443B5"/>
    <w:rsid w:val="00347A58"/>
    <w:rsid w:val="003505A1"/>
    <w:rsid w:val="00350959"/>
    <w:rsid w:val="003532D1"/>
    <w:rsid w:val="0035332B"/>
    <w:rsid w:val="00353A1B"/>
    <w:rsid w:val="00353CE4"/>
    <w:rsid w:val="00353E37"/>
    <w:rsid w:val="0035416C"/>
    <w:rsid w:val="00354596"/>
    <w:rsid w:val="0035469E"/>
    <w:rsid w:val="00355A0E"/>
    <w:rsid w:val="00357764"/>
    <w:rsid w:val="00357955"/>
    <w:rsid w:val="0036152C"/>
    <w:rsid w:val="00362C7C"/>
    <w:rsid w:val="00362F11"/>
    <w:rsid w:val="0036440E"/>
    <w:rsid w:val="0036576D"/>
    <w:rsid w:val="00366151"/>
    <w:rsid w:val="003674D1"/>
    <w:rsid w:val="00370D38"/>
    <w:rsid w:val="003733C6"/>
    <w:rsid w:val="00373694"/>
    <w:rsid w:val="00377BF0"/>
    <w:rsid w:val="00380577"/>
    <w:rsid w:val="00381D83"/>
    <w:rsid w:val="00382419"/>
    <w:rsid w:val="00383404"/>
    <w:rsid w:val="00383745"/>
    <w:rsid w:val="0038387C"/>
    <w:rsid w:val="00385F69"/>
    <w:rsid w:val="003870E2"/>
    <w:rsid w:val="00387A05"/>
    <w:rsid w:val="00387ABE"/>
    <w:rsid w:val="00393515"/>
    <w:rsid w:val="00393530"/>
    <w:rsid w:val="00396B5D"/>
    <w:rsid w:val="00396CD5"/>
    <w:rsid w:val="0039790A"/>
    <w:rsid w:val="00397DB4"/>
    <w:rsid w:val="003A074D"/>
    <w:rsid w:val="003A11AB"/>
    <w:rsid w:val="003A1E4D"/>
    <w:rsid w:val="003A3AAC"/>
    <w:rsid w:val="003A3C5F"/>
    <w:rsid w:val="003A4C1A"/>
    <w:rsid w:val="003A4CD9"/>
    <w:rsid w:val="003A4E56"/>
    <w:rsid w:val="003A5450"/>
    <w:rsid w:val="003A5EFE"/>
    <w:rsid w:val="003A6EF8"/>
    <w:rsid w:val="003A765B"/>
    <w:rsid w:val="003B14D5"/>
    <w:rsid w:val="003B1654"/>
    <w:rsid w:val="003B1709"/>
    <w:rsid w:val="003B1CA4"/>
    <w:rsid w:val="003B1E30"/>
    <w:rsid w:val="003B29FD"/>
    <w:rsid w:val="003B3E33"/>
    <w:rsid w:val="003B4F1F"/>
    <w:rsid w:val="003B5340"/>
    <w:rsid w:val="003C0E7A"/>
    <w:rsid w:val="003C10EF"/>
    <w:rsid w:val="003C2267"/>
    <w:rsid w:val="003C2CB2"/>
    <w:rsid w:val="003C3A3D"/>
    <w:rsid w:val="003C5E77"/>
    <w:rsid w:val="003C6D4F"/>
    <w:rsid w:val="003C6E4C"/>
    <w:rsid w:val="003C6F7D"/>
    <w:rsid w:val="003C709B"/>
    <w:rsid w:val="003C7CF9"/>
    <w:rsid w:val="003D2E85"/>
    <w:rsid w:val="003D41F8"/>
    <w:rsid w:val="003D442D"/>
    <w:rsid w:val="003D4F15"/>
    <w:rsid w:val="003D5F8E"/>
    <w:rsid w:val="003D7840"/>
    <w:rsid w:val="003E0398"/>
    <w:rsid w:val="003E155E"/>
    <w:rsid w:val="003E2D55"/>
    <w:rsid w:val="003E2DE8"/>
    <w:rsid w:val="003E42B3"/>
    <w:rsid w:val="003E4CB8"/>
    <w:rsid w:val="003E58B4"/>
    <w:rsid w:val="003E6B92"/>
    <w:rsid w:val="003E75F0"/>
    <w:rsid w:val="003F0CDD"/>
    <w:rsid w:val="003F0FDC"/>
    <w:rsid w:val="003F1615"/>
    <w:rsid w:val="003F21DD"/>
    <w:rsid w:val="003F2E9C"/>
    <w:rsid w:val="003F4934"/>
    <w:rsid w:val="003F629F"/>
    <w:rsid w:val="003F778F"/>
    <w:rsid w:val="004008CE"/>
    <w:rsid w:val="00401B14"/>
    <w:rsid w:val="00403EED"/>
    <w:rsid w:val="004059A7"/>
    <w:rsid w:val="004075C9"/>
    <w:rsid w:val="004101CE"/>
    <w:rsid w:val="004116DF"/>
    <w:rsid w:val="00411E8E"/>
    <w:rsid w:val="00413806"/>
    <w:rsid w:val="00413F86"/>
    <w:rsid w:val="00414B12"/>
    <w:rsid w:val="00415BB4"/>
    <w:rsid w:val="004160EB"/>
    <w:rsid w:val="00420B72"/>
    <w:rsid w:val="00423175"/>
    <w:rsid w:val="00423A15"/>
    <w:rsid w:val="00425F46"/>
    <w:rsid w:val="00426897"/>
    <w:rsid w:val="004269E5"/>
    <w:rsid w:val="00427F5D"/>
    <w:rsid w:val="00430315"/>
    <w:rsid w:val="00430641"/>
    <w:rsid w:val="00430A02"/>
    <w:rsid w:val="00432DE9"/>
    <w:rsid w:val="00433F32"/>
    <w:rsid w:val="00435471"/>
    <w:rsid w:val="00436829"/>
    <w:rsid w:val="0043721C"/>
    <w:rsid w:val="0043734E"/>
    <w:rsid w:val="00440173"/>
    <w:rsid w:val="00440CFB"/>
    <w:rsid w:val="00440E23"/>
    <w:rsid w:val="004414F9"/>
    <w:rsid w:val="004437EB"/>
    <w:rsid w:val="00444465"/>
    <w:rsid w:val="00444DBC"/>
    <w:rsid w:val="00446A11"/>
    <w:rsid w:val="00446FA9"/>
    <w:rsid w:val="00447D35"/>
    <w:rsid w:val="00447DC6"/>
    <w:rsid w:val="004504A2"/>
    <w:rsid w:val="0045063A"/>
    <w:rsid w:val="00451C19"/>
    <w:rsid w:val="0045483A"/>
    <w:rsid w:val="00455CCF"/>
    <w:rsid w:val="00456A1D"/>
    <w:rsid w:val="004600DA"/>
    <w:rsid w:val="0046084D"/>
    <w:rsid w:val="004614E5"/>
    <w:rsid w:val="00461CEC"/>
    <w:rsid w:val="0046208F"/>
    <w:rsid w:val="004639D4"/>
    <w:rsid w:val="00463AE9"/>
    <w:rsid w:val="0046497C"/>
    <w:rsid w:val="00465175"/>
    <w:rsid w:val="004660A6"/>
    <w:rsid w:val="00467972"/>
    <w:rsid w:val="00470E85"/>
    <w:rsid w:val="0047182F"/>
    <w:rsid w:val="004718D1"/>
    <w:rsid w:val="0047239E"/>
    <w:rsid w:val="0047269C"/>
    <w:rsid w:val="0047383B"/>
    <w:rsid w:val="004738CE"/>
    <w:rsid w:val="00475401"/>
    <w:rsid w:val="0047792D"/>
    <w:rsid w:val="004803F7"/>
    <w:rsid w:val="00481110"/>
    <w:rsid w:val="004833E3"/>
    <w:rsid w:val="00483519"/>
    <w:rsid w:val="00483F8F"/>
    <w:rsid w:val="00484C03"/>
    <w:rsid w:val="00485B3C"/>
    <w:rsid w:val="00487BB4"/>
    <w:rsid w:val="004901AC"/>
    <w:rsid w:val="0049074D"/>
    <w:rsid w:val="00490B5B"/>
    <w:rsid w:val="004914FC"/>
    <w:rsid w:val="0049166C"/>
    <w:rsid w:val="004922E7"/>
    <w:rsid w:val="0049295C"/>
    <w:rsid w:val="00492C49"/>
    <w:rsid w:val="00494467"/>
    <w:rsid w:val="00494CD8"/>
    <w:rsid w:val="00495FD9"/>
    <w:rsid w:val="00496718"/>
    <w:rsid w:val="00496C8C"/>
    <w:rsid w:val="00497566"/>
    <w:rsid w:val="0049799E"/>
    <w:rsid w:val="004A0209"/>
    <w:rsid w:val="004A1537"/>
    <w:rsid w:val="004A28A9"/>
    <w:rsid w:val="004A3C14"/>
    <w:rsid w:val="004A4DC5"/>
    <w:rsid w:val="004A5FE0"/>
    <w:rsid w:val="004A6656"/>
    <w:rsid w:val="004A723F"/>
    <w:rsid w:val="004B050D"/>
    <w:rsid w:val="004B17D4"/>
    <w:rsid w:val="004B18E7"/>
    <w:rsid w:val="004B1A8A"/>
    <w:rsid w:val="004B1BD1"/>
    <w:rsid w:val="004B217C"/>
    <w:rsid w:val="004B2A0C"/>
    <w:rsid w:val="004B3261"/>
    <w:rsid w:val="004B3BD0"/>
    <w:rsid w:val="004B48DC"/>
    <w:rsid w:val="004B5FBA"/>
    <w:rsid w:val="004B6AE7"/>
    <w:rsid w:val="004B6EA5"/>
    <w:rsid w:val="004B72DB"/>
    <w:rsid w:val="004C16B0"/>
    <w:rsid w:val="004C210A"/>
    <w:rsid w:val="004C3F91"/>
    <w:rsid w:val="004C4379"/>
    <w:rsid w:val="004C461A"/>
    <w:rsid w:val="004C6A0D"/>
    <w:rsid w:val="004C7D79"/>
    <w:rsid w:val="004D04BE"/>
    <w:rsid w:val="004D1932"/>
    <w:rsid w:val="004D1D8E"/>
    <w:rsid w:val="004D202A"/>
    <w:rsid w:val="004D2C40"/>
    <w:rsid w:val="004D348F"/>
    <w:rsid w:val="004D4562"/>
    <w:rsid w:val="004D4AFD"/>
    <w:rsid w:val="004D5A3E"/>
    <w:rsid w:val="004D5C00"/>
    <w:rsid w:val="004D77E9"/>
    <w:rsid w:val="004E0400"/>
    <w:rsid w:val="004E13C2"/>
    <w:rsid w:val="004E1605"/>
    <w:rsid w:val="004E3536"/>
    <w:rsid w:val="004E39CA"/>
    <w:rsid w:val="004E4B7D"/>
    <w:rsid w:val="004E7296"/>
    <w:rsid w:val="004E7D2C"/>
    <w:rsid w:val="004F0440"/>
    <w:rsid w:val="004F27C8"/>
    <w:rsid w:val="004F27D5"/>
    <w:rsid w:val="004F35F6"/>
    <w:rsid w:val="004F4445"/>
    <w:rsid w:val="004F56B5"/>
    <w:rsid w:val="004F5FE2"/>
    <w:rsid w:val="004F64DF"/>
    <w:rsid w:val="005012A9"/>
    <w:rsid w:val="00503C8E"/>
    <w:rsid w:val="0050420D"/>
    <w:rsid w:val="00504DC9"/>
    <w:rsid w:val="00504FE9"/>
    <w:rsid w:val="00505EF6"/>
    <w:rsid w:val="00506934"/>
    <w:rsid w:val="00506B4F"/>
    <w:rsid w:val="005102C6"/>
    <w:rsid w:val="005106C7"/>
    <w:rsid w:val="005129E4"/>
    <w:rsid w:val="00512A1D"/>
    <w:rsid w:val="0051307F"/>
    <w:rsid w:val="00513D43"/>
    <w:rsid w:val="00515106"/>
    <w:rsid w:val="00515217"/>
    <w:rsid w:val="00522A15"/>
    <w:rsid w:val="005235F0"/>
    <w:rsid w:val="00523ACD"/>
    <w:rsid w:val="00524033"/>
    <w:rsid w:val="00524950"/>
    <w:rsid w:val="005252F3"/>
    <w:rsid w:val="005259B9"/>
    <w:rsid w:val="00525D3D"/>
    <w:rsid w:val="00526537"/>
    <w:rsid w:val="005273A1"/>
    <w:rsid w:val="00530376"/>
    <w:rsid w:val="00530B85"/>
    <w:rsid w:val="005319D5"/>
    <w:rsid w:val="005320B1"/>
    <w:rsid w:val="00532424"/>
    <w:rsid w:val="005343E3"/>
    <w:rsid w:val="0053483A"/>
    <w:rsid w:val="005352E1"/>
    <w:rsid w:val="00535AF4"/>
    <w:rsid w:val="00536C92"/>
    <w:rsid w:val="00537DE4"/>
    <w:rsid w:val="0054003B"/>
    <w:rsid w:val="005401E3"/>
    <w:rsid w:val="0054225E"/>
    <w:rsid w:val="00542D07"/>
    <w:rsid w:val="00546DDE"/>
    <w:rsid w:val="0054755B"/>
    <w:rsid w:val="0055191A"/>
    <w:rsid w:val="00552235"/>
    <w:rsid w:val="00552943"/>
    <w:rsid w:val="005529CB"/>
    <w:rsid w:val="00555070"/>
    <w:rsid w:val="00557665"/>
    <w:rsid w:val="00557C27"/>
    <w:rsid w:val="005608C3"/>
    <w:rsid w:val="00562D38"/>
    <w:rsid w:val="005643BA"/>
    <w:rsid w:val="0056460D"/>
    <w:rsid w:val="005718F0"/>
    <w:rsid w:val="00571D3B"/>
    <w:rsid w:val="0057310A"/>
    <w:rsid w:val="00574679"/>
    <w:rsid w:val="0057503A"/>
    <w:rsid w:val="0057515C"/>
    <w:rsid w:val="00577492"/>
    <w:rsid w:val="00577A46"/>
    <w:rsid w:val="00582457"/>
    <w:rsid w:val="00582573"/>
    <w:rsid w:val="00582FAD"/>
    <w:rsid w:val="00583844"/>
    <w:rsid w:val="00583F29"/>
    <w:rsid w:val="0058505C"/>
    <w:rsid w:val="00585357"/>
    <w:rsid w:val="00585B42"/>
    <w:rsid w:val="005865C7"/>
    <w:rsid w:val="00587E8D"/>
    <w:rsid w:val="0059028C"/>
    <w:rsid w:val="00590627"/>
    <w:rsid w:val="00591588"/>
    <w:rsid w:val="005916A7"/>
    <w:rsid w:val="0059283B"/>
    <w:rsid w:val="0059475F"/>
    <w:rsid w:val="00594A2F"/>
    <w:rsid w:val="00595092"/>
    <w:rsid w:val="00595336"/>
    <w:rsid w:val="00595F5B"/>
    <w:rsid w:val="005A0C56"/>
    <w:rsid w:val="005A3452"/>
    <w:rsid w:val="005A4531"/>
    <w:rsid w:val="005A4E0A"/>
    <w:rsid w:val="005A5FC6"/>
    <w:rsid w:val="005A6430"/>
    <w:rsid w:val="005A7744"/>
    <w:rsid w:val="005B49C1"/>
    <w:rsid w:val="005B4B74"/>
    <w:rsid w:val="005B4D9E"/>
    <w:rsid w:val="005B4F14"/>
    <w:rsid w:val="005B5215"/>
    <w:rsid w:val="005B6189"/>
    <w:rsid w:val="005B69C0"/>
    <w:rsid w:val="005B7008"/>
    <w:rsid w:val="005B7323"/>
    <w:rsid w:val="005B739F"/>
    <w:rsid w:val="005B7B8B"/>
    <w:rsid w:val="005C12A9"/>
    <w:rsid w:val="005C1309"/>
    <w:rsid w:val="005C143F"/>
    <w:rsid w:val="005C1C26"/>
    <w:rsid w:val="005C2829"/>
    <w:rsid w:val="005C2FF2"/>
    <w:rsid w:val="005C3154"/>
    <w:rsid w:val="005C3A80"/>
    <w:rsid w:val="005C5859"/>
    <w:rsid w:val="005D1000"/>
    <w:rsid w:val="005D1726"/>
    <w:rsid w:val="005D17C0"/>
    <w:rsid w:val="005D337B"/>
    <w:rsid w:val="005D3857"/>
    <w:rsid w:val="005D48CB"/>
    <w:rsid w:val="005D7830"/>
    <w:rsid w:val="005D7B71"/>
    <w:rsid w:val="005E033C"/>
    <w:rsid w:val="005E218D"/>
    <w:rsid w:val="005E39E9"/>
    <w:rsid w:val="005E4801"/>
    <w:rsid w:val="005E59F9"/>
    <w:rsid w:val="005E657E"/>
    <w:rsid w:val="005E669A"/>
    <w:rsid w:val="005E7512"/>
    <w:rsid w:val="005E763C"/>
    <w:rsid w:val="005F1B6A"/>
    <w:rsid w:val="005F2CD3"/>
    <w:rsid w:val="005F345B"/>
    <w:rsid w:val="005F3C5E"/>
    <w:rsid w:val="005F3D22"/>
    <w:rsid w:val="005F45F1"/>
    <w:rsid w:val="005F595F"/>
    <w:rsid w:val="005F778F"/>
    <w:rsid w:val="005F7997"/>
    <w:rsid w:val="0060043B"/>
    <w:rsid w:val="00601014"/>
    <w:rsid w:val="0060317C"/>
    <w:rsid w:val="006052CD"/>
    <w:rsid w:val="00605801"/>
    <w:rsid w:val="006061C4"/>
    <w:rsid w:val="0061032E"/>
    <w:rsid w:val="00612A14"/>
    <w:rsid w:val="00613DCB"/>
    <w:rsid w:val="006147C8"/>
    <w:rsid w:val="006150CD"/>
    <w:rsid w:val="006164AF"/>
    <w:rsid w:val="00616B58"/>
    <w:rsid w:val="0062017C"/>
    <w:rsid w:val="00620E08"/>
    <w:rsid w:val="00623E07"/>
    <w:rsid w:val="00623ED4"/>
    <w:rsid w:val="0062443D"/>
    <w:rsid w:val="00624C10"/>
    <w:rsid w:val="006265B3"/>
    <w:rsid w:val="00627A9D"/>
    <w:rsid w:val="006306DE"/>
    <w:rsid w:val="006313F4"/>
    <w:rsid w:val="006322E9"/>
    <w:rsid w:val="00632CB7"/>
    <w:rsid w:val="006332B8"/>
    <w:rsid w:val="0063642E"/>
    <w:rsid w:val="006426C8"/>
    <w:rsid w:val="00642D03"/>
    <w:rsid w:val="0064438E"/>
    <w:rsid w:val="006462E5"/>
    <w:rsid w:val="00647D81"/>
    <w:rsid w:val="00655A09"/>
    <w:rsid w:val="006560E4"/>
    <w:rsid w:val="00656C68"/>
    <w:rsid w:val="00657425"/>
    <w:rsid w:val="00657D49"/>
    <w:rsid w:val="00657EB6"/>
    <w:rsid w:val="0066122D"/>
    <w:rsid w:val="00661A88"/>
    <w:rsid w:val="0066294B"/>
    <w:rsid w:val="00665123"/>
    <w:rsid w:val="006671E9"/>
    <w:rsid w:val="00667345"/>
    <w:rsid w:val="00670017"/>
    <w:rsid w:val="0067304D"/>
    <w:rsid w:val="00673406"/>
    <w:rsid w:val="00673D91"/>
    <w:rsid w:val="0067509A"/>
    <w:rsid w:val="00675209"/>
    <w:rsid w:val="00675219"/>
    <w:rsid w:val="0067587A"/>
    <w:rsid w:val="00676B1F"/>
    <w:rsid w:val="00677939"/>
    <w:rsid w:val="00680E98"/>
    <w:rsid w:val="00681B7B"/>
    <w:rsid w:val="00682FC7"/>
    <w:rsid w:val="00684CFA"/>
    <w:rsid w:val="00685E2C"/>
    <w:rsid w:val="006874F1"/>
    <w:rsid w:val="00687D86"/>
    <w:rsid w:val="006901E7"/>
    <w:rsid w:val="006915E0"/>
    <w:rsid w:val="00692EE6"/>
    <w:rsid w:val="00694E34"/>
    <w:rsid w:val="00695933"/>
    <w:rsid w:val="006971AB"/>
    <w:rsid w:val="006A037C"/>
    <w:rsid w:val="006A3610"/>
    <w:rsid w:val="006A3F41"/>
    <w:rsid w:val="006A46C1"/>
    <w:rsid w:val="006A46F6"/>
    <w:rsid w:val="006A6265"/>
    <w:rsid w:val="006B0BA6"/>
    <w:rsid w:val="006B247C"/>
    <w:rsid w:val="006B4F15"/>
    <w:rsid w:val="006B5894"/>
    <w:rsid w:val="006B5D19"/>
    <w:rsid w:val="006C03EA"/>
    <w:rsid w:val="006C07E2"/>
    <w:rsid w:val="006C20DB"/>
    <w:rsid w:val="006C2223"/>
    <w:rsid w:val="006C2E2A"/>
    <w:rsid w:val="006D0952"/>
    <w:rsid w:val="006D15E2"/>
    <w:rsid w:val="006D19FB"/>
    <w:rsid w:val="006D1D57"/>
    <w:rsid w:val="006D2640"/>
    <w:rsid w:val="006D2A62"/>
    <w:rsid w:val="006D2CB9"/>
    <w:rsid w:val="006D339F"/>
    <w:rsid w:val="006D4B50"/>
    <w:rsid w:val="006D6D71"/>
    <w:rsid w:val="006E3103"/>
    <w:rsid w:val="006E7626"/>
    <w:rsid w:val="006E77DC"/>
    <w:rsid w:val="006E7ECD"/>
    <w:rsid w:val="006E7FDB"/>
    <w:rsid w:val="006F0AA5"/>
    <w:rsid w:val="006F0BCF"/>
    <w:rsid w:val="006F0CAA"/>
    <w:rsid w:val="006F2F82"/>
    <w:rsid w:val="006F34AE"/>
    <w:rsid w:val="006F35AC"/>
    <w:rsid w:val="006F3D33"/>
    <w:rsid w:val="006F3E05"/>
    <w:rsid w:val="006F707B"/>
    <w:rsid w:val="006F722A"/>
    <w:rsid w:val="006F7F38"/>
    <w:rsid w:val="00700EDD"/>
    <w:rsid w:val="007029FB"/>
    <w:rsid w:val="00702A18"/>
    <w:rsid w:val="00703056"/>
    <w:rsid w:val="00705452"/>
    <w:rsid w:val="007056BA"/>
    <w:rsid w:val="00706097"/>
    <w:rsid w:val="00706530"/>
    <w:rsid w:val="0070664B"/>
    <w:rsid w:val="007072A5"/>
    <w:rsid w:val="007118D0"/>
    <w:rsid w:val="00711E15"/>
    <w:rsid w:val="00712B54"/>
    <w:rsid w:val="00713B34"/>
    <w:rsid w:val="007148B8"/>
    <w:rsid w:val="00714FAC"/>
    <w:rsid w:val="00717B55"/>
    <w:rsid w:val="00717E65"/>
    <w:rsid w:val="007201B5"/>
    <w:rsid w:val="00721267"/>
    <w:rsid w:val="00722B34"/>
    <w:rsid w:val="0072358B"/>
    <w:rsid w:val="00723777"/>
    <w:rsid w:val="00724BA7"/>
    <w:rsid w:val="007250E8"/>
    <w:rsid w:val="00725101"/>
    <w:rsid w:val="00725BE3"/>
    <w:rsid w:val="00725DC2"/>
    <w:rsid w:val="00726878"/>
    <w:rsid w:val="00726A8F"/>
    <w:rsid w:val="00726D65"/>
    <w:rsid w:val="00732045"/>
    <w:rsid w:val="00732189"/>
    <w:rsid w:val="007338D2"/>
    <w:rsid w:val="00736249"/>
    <w:rsid w:val="00736550"/>
    <w:rsid w:val="00736EF2"/>
    <w:rsid w:val="007406A6"/>
    <w:rsid w:val="0074121E"/>
    <w:rsid w:val="00741B2E"/>
    <w:rsid w:val="007420C6"/>
    <w:rsid w:val="00743509"/>
    <w:rsid w:val="00744495"/>
    <w:rsid w:val="00744FA2"/>
    <w:rsid w:val="00745A33"/>
    <w:rsid w:val="00745B39"/>
    <w:rsid w:val="0074667B"/>
    <w:rsid w:val="00747E3E"/>
    <w:rsid w:val="0075095D"/>
    <w:rsid w:val="0075139C"/>
    <w:rsid w:val="00752F45"/>
    <w:rsid w:val="00753CCD"/>
    <w:rsid w:val="007540B9"/>
    <w:rsid w:val="007553D1"/>
    <w:rsid w:val="007555DA"/>
    <w:rsid w:val="007560DB"/>
    <w:rsid w:val="00762961"/>
    <w:rsid w:val="00764025"/>
    <w:rsid w:val="00765A49"/>
    <w:rsid w:val="007660E5"/>
    <w:rsid w:val="00770220"/>
    <w:rsid w:val="00770522"/>
    <w:rsid w:val="00771259"/>
    <w:rsid w:val="00771E21"/>
    <w:rsid w:val="00772203"/>
    <w:rsid w:val="00772956"/>
    <w:rsid w:val="00772B12"/>
    <w:rsid w:val="0077318A"/>
    <w:rsid w:val="00773A0C"/>
    <w:rsid w:val="00773A8F"/>
    <w:rsid w:val="00773E33"/>
    <w:rsid w:val="00775664"/>
    <w:rsid w:val="0078089A"/>
    <w:rsid w:val="007808CD"/>
    <w:rsid w:val="00780CE7"/>
    <w:rsid w:val="00782A55"/>
    <w:rsid w:val="00782F83"/>
    <w:rsid w:val="0078386B"/>
    <w:rsid w:val="00784473"/>
    <w:rsid w:val="007859F5"/>
    <w:rsid w:val="00786AF3"/>
    <w:rsid w:val="0078730F"/>
    <w:rsid w:val="00787CB0"/>
    <w:rsid w:val="007910FD"/>
    <w:rsid w:val="007944E0"/>
    <w:rsid w:val="00795DDD"/>
    <w:rsid w:val="00797FA7"/>
    <w:rsid w:val="007A03E2"/>
    <w:rsid w:val="007A0893"/>
    <w:rsid w:val="007A27F9"/>
    <w:rsid w:val="007A30F2"/>
    <w:rsid w:val="007A3693"/>
    <w:rsid w:val="007A4070"/>
    <w:rsid w:val="007A468F"/>
    <w:rsid w:val="007A4DE2"/>
    <w:rsid w:val="007A517C"/>
    <w:rsid w:val="007A5D63"/>
    <w:rsid w:val="007A6601"/>
    <w:rsid w:val="007B0D6A"/>
    <w:rsid w:val="007B0F75"/>
    <w:rsid w:val="007B14D4"/>
    <w:rsid w:val="007B185E"/>
    <w:rsid w:val="007B23F4"/>
    <w:rsid w:val="007B2C4F"/>
    <w:rsid w:val="007B35CA"/>
    <w:rsid w:val="007B4430"/>
    <w:rsid w:val="007B4436"/>
    <w:rsid w:val="007B51CF"/>
    <w:rsid w:val="007B51F4"/>
    <w:rsid w:val="007B6A89"/>
    <w:rsid w:val="007C0B34"/>
    <w:rsid w:val="007C21BE"/>
    <w:rsid w:val="007C45CA"/>
    <w:rsid w:val="007C46EF"/>
    <w:rsid w:val="007C61CB"/>
    <w:rsid w:val="007C6D55"/>
    <w:rsid w:val="007D1B24"/>
    <w:rsid w:val="007D262C"/>
    <w:rsid w:val="007D39C9"/>
    <w:rsid w:val="007D41FD"/>
    <w:rsid w:val="007D4EF7"/>
    <w:rsid w:val="007D512F"/>
    <w:rsid w:val="007D5EE9"/>
    <w:rsid w:val="007D650F"/>
    <w:rsid w:val="007D7502"/>
    <w:rsid w:val="007D7C60"/>
    <w:rsid w:val="007E17F1"/>
    <w:rsid w:val="007E7C4A"/>
    <w:rsid w:val="007F0098"/>
    <w:rsid w:val="007F0710"/>
    <w:rsid w:val="007F07FE"/>
    <w:rsid w:val="007F1015"/>
    <w:rsid w:val="007F11E4"/>
    <w:rsid w:val="007F17BD"/>
    <w:rsid w:val="007F1DDE"/>
    <w:rsid w:val="007F20F3"/>
    <w:rsid w:val="007F220E"/>
    <w:rsid w:val="007F3475"/>
    <w:rsid w:val="007F3856"/>
    <w:rsid w:val="007F4206"/>
    <w:rsid w:val="007F54F7"/>
    <w:rsid w:val="007F5E2A"/>
    <w:rsid w:val="007F6B1A"/>
    <w:rsid w:val="007F7B93"/>
    <w:rsid w:val="00801125"/>
    <w:rsid w:val="0080271F"/>
    <w:rsid w:val="0080357C"/>
    <w:rsid w:val="00804322"/>
    <w:rsid w:val="0080526F"/>
    <w:rsid w:val="00805594"/>
    <w:rsid w:val="00806E87"/>
    <w:rsid w:val="00810953"/>
    <w:rsid w:val="00811746"/>
    <w:rsid w:val="00811CDE"/>
    <w:rsid w:val="00812229"/>
    <w:rsid w:val="00814185"/>
    <w:rsid w:val="008143E0"/>
    <w:rsid w:val="008153A3"/>
    <w:rsid w:val="00815E3B"/>
    <w:rsid w:val="00816260"/>
    <w:rsid w:val="008163B3"/>
    <w:rsid w:val="00816F7B"/>
    <w:rsid w:val="00820EAB"/>
    <w:rsid w:val="008236E9"/>
    <w:rsid w:val="00826010"/>
    <w:rsid w:val="0083224B"/>
    <w:rsid w:val="00835B8E"/>
    <w:rsid w:val="008372A8"/>
    <w:rsid w:val="0084026D"/>
    <w:rsid w:val="008403DA"/>
    <w:rsid w:val="00842C1A"/>
    <w:rsid w:val="008432E8"/>
    <w:rsid w:val="00843D23"/>
    <w:rsid w:val="00844260"/>
    <w:rsid w:val="00844B0A"/>
    <w:rsid w:val="008459E0"/>
    <w:rsid w:val="00845B2B"/>
    <w:rsid w:val="00846BCF"/>
    <w:rsid w:val="008473D2"/>
    <w:rsid w:val="0085092A"/>
    <w:rsid w:val="00850957"/>
    <w:rsid w:val="00850DFC"/>
    <w:rsid w:val="008514DC"/>
    <w:rsid w:val="00852150"/>
    <w:rsid w:val="0085288D"/>
    <w:rsid w:val="0085522B"/>
    <w:rsid w:val="00855D97"/>
    <w:rsid w:val="00855E92"/>
    <w:rsid w:val="008563BD"/>
    <w:rsid w:val="00856B03"/>
    <w:rsid w:val="00857297"/>
    <w:rsid w:val="00857434"/>
    <w:rsid w:val="00857A3C"/>
    <w:rsid w:val="008601C2"/>
    <w:rsid w:val="00863B54"/>
    <w:rsid w:val="008643A5"/>
    <w:rsid w:val="00864423"/>
    <w:rsid w:val="0086454F"/>
    <w:rsid w:val="008653FB"/>
    <w:rsid w:val="0087167E"/>
    <w:rsid w:val="00871FB0"/>
    <w:rsid w:val="00872235"/>
    <w:rsid w:val="00874C37"/>
    <w:rsid w:val="00880241"/>
    <w:rsid w:val="00882043"/>
    <w:rsid w:val="00885177"/>
    <w:rsid w:val="00885E88"/>
    <w:rsid w:val="00886642"/>
    <w:rsid w:val="00886ADE"/>
    <w:rsid w:val="008871AF"/>
    <w:rsid w:val="008872AE"/>
    <w:rsid w:val="0089073F"/>
    <w:rsid w:val="00891CC3"/>
    <w:rsid w:val="00891F5D"/>
    <w:rsid w:val="008922C1"/>
    <w:rsid w:val="008940E9"/>
    <w:rsid w:val="00894941"/>
    <w:rsid w:val="00895299"/>
    <w:rsid w:val="00896AE9"/>
    <w:rsid w:val="00896BC7"/>
    <w:rsid w:val="00896DAF"/>
    <w:rsid w:val="008973CF"/>
    <w:rsid w:val="008A137D"/>
    <w:rsid w:val="008A5674"/>
    <w:rsid w:val="008A7863"/>
    <w:rsid w:val="008A7B67"/>
    <w:rsid w:val="008B0117"/>
    <w:rsid w:val="008B063E"/>
    <w:rsid w:val="008B112E"/>
    <w:rsid w:val="008B1F3D"/>
    <w:rsid w:val="008B4395"/>
    <w:rsid w:val="008B45AD"/>
    <w:rsid w:val="008B6E1F"/>
    <w:rsid w:val="008C42EC"/>
    <w:rsid w:val="008C4B64"/>
    <w:rsid w:val="008C4F6D"/>
    <w:rsid w:val="008C6CE9"/>
    <w:rsid w:val="008C6DEF"/>
    <w:rsid w:val="008D06F3"/>
    <w:rsid w:val="008D0B18"/>
    <w:rsid w:val="008D17A9"/>
    <w:rsid w:val="008D2473"/>
    <w:rsid w:val="008D5E87"/>
    <w:rsid w:val="008D6A71"/>
    <w:rsid w:val="008D6B1A"/>
    <w:rsid w:val="008D7812"/>
    <w:rsid w:val="008D7CF7"/>
    <w:rsid w:val="008E0784"/>
    <w:rsid w:val="008E1A15"/>
    <w:rsid w:val="008E1A21"/>
    <w:rsid w:val="008E1CE1"/>
    <w:rsid w:val="008E30DF"/>
    <w:rsid w:val="008E312D"/>
    <w:rsid w:val="008E353D"/>
    <w:rsid w:val="008E52A4"/>
    <w:rsid w:val="008E533A"/>
    <w:rsid w:val="008E630D"/>
    <w:rsid w:val="008E6DAC"/>
    <w:rsid w:val="008E797C"/>
    <w:rsid w:val="008F010D"/>
    <w:rsid w:val="008F066F"/>
    <w:rsid w:val="008F06D3"/>
    <w:rsid w:val="008F5AC9"/>
    <w:rsid w:val="009000C9"/>
    <w:rsid w:val="00900F4F"/>
    <w:rsid w:val="00900FF9"/>
    <w:rsid w:val="009015E4"/>
    <w:rsid w:val="009035E0"/>
    <w:rsid w:val="0090595B"/>
    <w:rsid w:val="00906EE5"/>
    <w:rsid w:val="00907948"/>
    <w:rsid w:val="00913548"/>
    <w:rsid w:val="00915568"/>
    <w:rsid w:val="009176CE"/>
    <w:rsid w:val="00922D8D"/>
    <w:rsid w:val="00922F18"/>
    <w:rsid w:val="0092384C"/>
    <w:rsid w:val="00923AEA"/>
    <w:rsid w:val="00923D36"/>
    <w:rsid w:val="00924836"/>
    <w:rsid w:val="00924D89"/>
    <w:rsid w:val="0092740C"/>
    <w:rsid w:val="00931735"/>
    <w:rsid w:val="0093191A"/>
    <w:rsid w:val="0093493B"/>
    <w:rsid w:val="0093584F"/>
    <w:rsid w:val="009367DB"/>
    <w:rsid w:val="00937BF1"/>
    <w:rsid w:val="009403E0"/>
    <w:rsid w:val="00940A2C"/>
    <w:rsid w:val="00941815"/>
    <w:rsid w:val="00942D78"/>
    <w:rsid w:val="00942E53"/>
    <w:rsid w:val="00943F49"/>
    <w:rsid w:val="009453AF"/>
    <w:rsid w:val="00945E8F"/>
    <w:rsid w:val="009515E4"/>
    <w:rsid w:val="009536EB"/>
    <w:rsid w:val="0095425C"/>
    <w:rsid w:val="00954829"/>
    <w:rsid w:val="00954F2A"/>
    <w:rsid w:val="00954FD8"/>
    <w:rsid w:val="009561A7"/>
    <w:rsid w:val="00960F29"/>
    <w:rsid w:val="009632CD"/>
    <w:rsid w:val="00964206"/>
    <w:rsid w:val="009660D2"/>
    <w:rsid w:val="0096727E"/>
    <w:rsid w:val="0097155D"/>
    <w:rsid w:val="009725AE"/>
    <w:rsid w:val="00973BD2"/>
    <w:rsid w:val="0097450E"/>
    <w:rsid w:val="009754D6"/>
    <w:rsid w:val="00976217"/>
    <w:rsid w:val="00976DE3"/>
    <w:rsid w:val="00976FB7"/>
    <w:rsid w:val="0097738D"/>
    <w:rsid w:val="00977535"/>
    <w:rsid w:val="00980A30"/>
    <w:rsid w:val="0098228E"/>
    <w:rsid w:val="009841CE"/>
    <w:rsid w:val="009850FD"/>
    <w:rsid w:val="009857AD"/>
    <w:rsid w:val="00986194"/>
    <w:rsid w:val="009878D4"/>
    <w:rsid w:val="00990434"/>
    <w:rsid w:val="00990C42"/>
    <w:rsid w:val="00990F92"/>
    <w:rsid w:val="009917A6"/>
    <w:rsid w:val="00992DCF"/>
    <w:rsid w:val="00993406"/>
    <w:rsid w:val="00993432"/>
    <w:rsid w:val="00994452"/>
    <w:rsid w:val="009947A8"/>
    <w:rsid w:val="00996C6B"/>
    <w:rsid w:val="009A0965"/>
    <w:rsid w:val="009A18AD"/>
    <w:rsid w:val="009A2D36"/>
    <w:rsid w:val="009A36B9"/>
    <w:rsid w:val="009A7515"/>
    <w:rsid w:val="009B2A00"/>
    <w:rsid w:val="009B2F41"/>
    <w:rsid w:val="009B370C"/>
    <w:rsid w:val="009B3DBA"/>
    <w:rsid w:val="009B5C69"/>
    <w:rsid w:val="009B6984"/>
    <w:rsid w:val="009B7F75"/>
    <w:rsid w:val="009C0520"/>
    <w:rsid w:val="009C0F68"/>
    <w:rsid w:val="009C16B0"/>
    <w:rsid w:val="009C4638"/>
    <w:rsid w:val="009C4BA5"/>
    <w:rsid w:val="009C6C6E"/>
    <w:rsid w:val="009D07FF"/>
    <w:rsid w:val="009D0F9D"/>
    <w:rsid w:val="009D1148"/>
    <w:rsid w:val="009D292F"/>
    <w:rsid w:val="009D4F1F"/>
    <w:rsid w:val="009D54F1"/>
    <w:rsid w:val="009E0C18"/>
    <w:rsid w:val="009E16CC"/>
    <w:rsid w:val="009E17BC"/>
    <w:rsid w:val="009E1D23"/>
    <w:rsid w:val="009E3779"/>
    <w:rsid w:val="009E3B74"/>
    <w:rsid w:val="009E3BE7"/>
    <w:rsid w:val="009E440F"/>
    <w:rsid w:val="009E57E3"/>
    <w:rsid w:val="009E6DEA"/>
    <w:rsid w:val="009F0989"/>
    <w:rsid w:val="009F19C9"/>
    <w:rsid w:val="009F2202"/>
    <w:rsid w:val="009F2DCC"/>
    <w:rsid w:val="009F3959"/>
    <w:rsid w:val="009F43D5"/>
    <w:rsid w:val="009F6678"/>
    <w:rsid w:val="009F74AC"/>
    <w:rsid w:val="00A001C0"/>
    <w:rsid w:val="00A0135D"/>
    <w:rsid w:val="00A02B2C"/>
    <w:rsid w:val="00A03675"/>
    <w:rsid w:val="00A044FD"/>
    <w:rsid w:val="00A04541"/>
    <w:rsid w:val="00A045ED"/>
    <w:rsid w:val="00A04DB8"/>
    <w:rsid w:val="00A0719A"/>
    <w:rsid w:val="00A0792B"/>
    <w:rsid w:val="00A13DA8"/>
    <w:rsid w:val="00A15CEA"/>
    <w:rsid w:val="00A15E26"/>
    <w:rsid w:val="00A161A8"/>
    <w:rsid w:val="00A219F0"/>
    <w:rsid w:val="00A21CB7"/>
    <w:rsid w:val="00A22591"/>
    <w:rsid w:val="00A236F3"/>
    <w:rsid w:val="00A244B6"/>
    <w:rsid w:val="00A2551D"/>
    <w:rsid w:val="00A25B0A"/>
    <w:rsid w:val="00A26F51"/>
    <w:rsid w:val="00A27058"/>
    <w:rsid w:val="00A27A2A"/>
    <w:rsid w:val="00A3121C"/>
    <w:rsid w:val="00A31D46"/>
    <w:rsid w:val="00A3280D"/>
    <w:rsid w:val="00A3358A"/>
    <w:rsid w:val="00A346CC"/>
    <w:rsid w:val="00A34956"/>
    <w:rsid w:val="00A36D21"/>
    <w:rsid w:val="00A37071"/>
    <w:rsid w:val="00A37097"/>
    <w:rsid w:val="00A370F3"/>
    <w:rsid w:val="00A37328"/>
    <w:rsid w:val="00A379D2"/>
    <w:rsid w:val="00A37AF6"/>
    <w:rsid w:val="00A4098C"/>
    <w:rsid w:val="00A41888"/>
    <w:rsid w:val="00A422FD"/>
    <w:rsid w:val="00A428D2"/>
    <w:rsid w:val="00A42B8A"/>
    <w:rsid w:val="00A46B71"/>
    <w:rsid w:val="00A46C56"/>
    <w:rsid w:val="00A46D52"/>
    <w:rsid w:val="00A46EB0"/>
    <w:rsid w:val="00A5006A"/>
    <w:rsid w:val="00A5028B"/>
    <w:rsid w:val="00A509CA"/>
    <w:rsid w:val="00A5115A"/>
    <w:rsid w:val="00A51B9D"/>
    <w:rsid w:val="00A54185"/>
    <w:rsid w:val="00A54A8B"/>
    <w:rsid w:val="00A566C8"/>
    <w:rsid w:val="00A60BF0"/>
    <w:rsid w:val="00A6179C"/>
    <w:rsid w:val="00A61D4F"/>
    <w:rsid w:val="00A643E7"/>
    <w:rsid w:val="00A663AD"/>
    <w:rsid w:val="00A6650E"/>
    <w:rsid w:val="00A67897"/>
    <w:rsid w:val="00A679C9"/>
    <w:rsid w:val="00A679F3"/>
    <w:rsid w:val="00A67E5D"/>
    <w:rsid w:val="00A7057B"/>
    <w:rsid w:val="00A72266"/>
    <w:rsid w:val="00A72B93"/>
    <w:rsid w:val="00A73136"/>
    <w:rsid w:val="00A753C7"/>
    <w:rsid w:val="00A7543D"/>
    <w:rsid w:val="00A776EF"/>
    <w:rsid w:val="00A8096E"/>
    <w:rsid w:val="00A829D2"/>
    <w:rsid w:val="00A85B6B"/>
    <w:rsid w:val="00A910A4"/>
    <w:rsid w:val="00A91404"/>
    <w:rsid w:val="00A93709"/>
    <w:rsid w:val="00A93797"/>
    <w:rsid w:val="00A93940"/>
    <w:rsid w:val="00A943B8"/>
    <w:rsid w:val="00A95497"/>
    <w:rsid w:val="00A9755C"/>
    <w:rsid w:val="00AA0968"/>
    <w:rsid w:val="00AA278F"/>
    <w:rsid w:val="00AA38DB"/>
    <w:rsid w:val="00AA47CA"/>
    <w:rsid w:val="00AA50A8"/>
    <w:rsid w:val="00AA5CBC"/>
    <w:rsid w:val="00AA767B"/>
    <w:rsid w:val="00AB1663"/>
    <w:rsid w:val="00AB2049"/>
    <w:rsid w:val="00AB2962"/>
    <w:rsid w:val="00AB3AE5"/>
    <w:rsid w:val="00AB4FA8"/>
    <w:rsid w:val="00AB55D6"/>
    <w:rsid w:val="00AB5B12"/>
    <w:rsid w:val="00AB624B"/>
    <w:rsid w:val="00AB7077"/>
    <w:rsid w:val="00AC092D"/>
    <w:rsid w:val="00AC5B63"/>
    <w:rsid w:val="00AC6335"/>
    <w:rsid w:val="00AC66A5"/>
    <w:rsid w:val="00AC67FE"/>
    <w:rsid w:val="00AC6D2B"/>
    <w:rsid w:val="00AC72B4"/>
    <w:rsid w:val="00AC747F"/>
    <w:rsid w:val="00AD0504"/>
    <w:rsid w:val="00AD0696"/>
    <w:rsid w:val="00AD0BA2"/>
    <w:rsid w:val="00AD0EF2"/>
    <w:rsid w:val="00AD1178"/>
    <w:rsid w:val="00AD21EB"/>
    <w:rsid w:val="00AD4CEC"/>
    <w:rsid w:val="00AD5E3C"/>
    <w:rsid w:val="00AD6CD7"/>
    <w:rsid w:val="00AD7DB2"/>
    <w:rsid w:val="00AD7E88"/>
    <w:rsid w:val="00AE0909"/>
    <w:rsid w:val="00AE1BEF"/>
    <w:rsid w:val="00AE1E17"/>
    <w:rsid w:val="00AE25C7"/>
    <w:rsid w:val="00AE2CE5"/>
    <w:rsid w:val="00AE2FB6"/>
    <w:rsid w:val="00AE5030"/>
    <w:rsid w:val="00AE59EB"/>
    <w:rsid w:val="00AE6AD1"/>
    <w:rsid w:val="00AF0C2F"/>
    <w:rsid w:val="00AF177B"/>
    <w:rsid w:val="00AF17BD"/>
    <w:rsid w:val="00AF1EA5"/>
    <w:rsid w:val="00AF278E"/>
    <w:rsid w:val="00AF2CFB"/>
    <w:rsid w:val="00AF320E"/>
    <w:rsid w:val="00AF3E4C"/>
    <w:rsid w:val="00AF4B6E"/>
    <w:rsid w:val="00AF6339"/>
    <w:rsid w:val="00AF6D3D"/>
    <w:rsid w:val="00AF6E43"/>
    <w:rsid w:val="00AF7C25"/>
    <w:rsid w:val="00B01A51"/>
    <w:rsid w:val="00B01DDF"/>
    <w:rsid w:val="00B0259F"/>
    <w:rsid w:val="00B02896"/>
    <w:rsid w:val="00B02BAE"/>
    <w:rsid w:val="00B02E4E"/>
    <w:rsid w:val="00B034B7"/>
    <w:rsid w:val="00B037F0"/>
    <w:rsid w:val="00B038CB"/>
    <w:rsid w:val="00B05105"/>
    <w:rsid w:val="00B05A20"/>
    <w:rsid w:val="00B05C3F"/>
    <w:rsid w:val="00B068DC"/>
    <w:rsid w:val="00B06B9C"/>
    <w:rsid w:val="00B06CFB"/>
    <w:rsid w:val="00B07162"/>
    <w:rsid w:val="00B11086"/>
    <w:rsid w:val="00B11FCC"/>
    <w:rsid w:val="00B128C3"/>
    <w:rsid w:val="00B1398C"/>
    <w:rsid w:val="00B13F25"/>
    <w:rsid w:val="00B15B4C"/>
    <w:rsid w:val="00B20A7E"/>
    <w:rsid w:val="00B21D9F"/>
    <w:rsid w:val="00B22CC9"/>
    <w:rsid w:val="00B23530"/>
    <w:rsid w:val="00B261FB"/>
    <w:rsid w:val="00B27490"/>
    <w:rsid w:val="00B27978"/>
    <w:rsid w:val="00B34E61"/>
    <w:rsid w:val="00B35C5B"/>
    <w:rsid w:val="00B36C27"/>
    <w:rsid w:val="00B41C01"/>
    <w:rsid w:val="00B42E65"/>
    <w:rsid w:val="00B4303B"/>
    <w:rsid w:val="00B4372F"/>
    <w:rsid w:val="00B439E4"/>
    <w:rsid w:val="00B44129"/>
    <w:rsid w:val="00B446CD"/>
    <w:rsid w:val="00B469A6"/>
    <w:rsid w:val="00B476D2"/>
    <w:rsid w:val="00B47B4B"/>
    <w:rsid w:val="00B5094C"/>
    <w:rsid w:val="00B512F9"/>
    <w:rsid w:val="00B515D4"/>
    <w:rsid w:val="00B563DF"/>
    <w:rsid w:val="00B61278"/>
    <w:rsid w:val="00B61F47"/>
    <w:rsid w:val="00B624B6"/>
    <w:rsid w:val="00B63DCA"/>
    <w:rsid w:val="00B64FD1"/>
    <w:rsid w:val="00B65BDF"/>
    <w:rsid w:val="00B67DEB"/>
    <w:rsid w:val="00B67F50"/>
    <w:rsid w:val="00B70DF3"/>
    <w:rsid w:val="00B72043"/>
    <w:rsid w:val="00B72E54"/>
    <w:rsid w:val="00B730C0"/>
    <w:rsid w:val="00B759E5"/>
    <w:rsid w:val="00B76AD1"/>
    <w:rsid w:val="00B77BEA"/>
    <w:rsid w:val="00B81F56"/>
    <w:rsid w:val="00B83401"/>
    <w:rsid w:val="00B861F9"/>
    <w:rsid w:val="00B86572"/>
    <w:rsid w:val="00B86B9F"/>
    <w:rsid w:val="00B86CC7"/>
    <w:rsid w:val="00B874EF"/>
    <w:rsid w:val="00B878EE"/>
    <w:rsid w:val="00B9148C"/>
    <w:rsid w:val="00B91FFE"/>
    <w:rsid w:val="00B934CE"/>
    <w:rsid w:val="00B940D5"/>
    <w:rsid w:val="00B94F8B"/>
    <w:rsid w:val="00B95DE9"/>
    <w:rsid w:val="00B96546"/>
    <w:rsid w:val="00B967A2"/>
    <w:rsid w:val="00B96A28"/>
    <w:rsid w:val="00B97AA7"/>
    <w:rsid w:val="00BA0CFD"/>
    <w:rsid w:val="00BA10BA"/>
    <w:rsid w:val="00BA2777"/>
    <w:rsid w:val="00BA284D"/>
    <w:rsid w:val="00BA33EB"/>
    <w:rsid w:val="00BA4022"/>
    <w:rsid w:val="00BA4C0A"/>
    <w:rsid w:val="00BA6007"/>
    <w:rsid w:val="00BA7735"/>
    <w:rsid w:val="00BB0774"/>
    <w:rsid w:val="00BB0D12"/>
    <w:rsid w:val="00BB12F8"/>
    <w:rsid w:val="00BB1CE1"/>
    <w:rsid w:val="00BB3DFD"/>
    <w:rsid w:val="00BB4ED7"/>
    <w:rsid w:val="00BB5232"/>
    <w:rsid w:val="00BB5461"/>
    <w:rsid w:val="00BB5895"/>
    <w:rsid w:val="00BB6183"/>
    <w:rsid w:val="00BB66EF"/>
    <w:rsid w:val="00BB7B82"/>
    <w:rsid w:val="00BC0167"/>
    <w:rsid w:val="00BC0724"/>
    <w:rsid w:val="00BC217B"/>
    <w:rsid w:val="00BC24DF"/>
    <w:rsid w:val="00BC30AA"/>
    <w:rsid w:val="00BC578A"/>
    <w:rsid w:val="00BC7662"/>
    <w:rsid w:val="00BC7818"/>
    <w:rsid w:val="00BD0262"/>
    <w:rsid w:val="00BD074D"/>
    <w:rsid w:val="00BD0CD2"/>
    <w:rsid w:val="00BD1516"/>
    <w:rsid w:val="00BD227A"/>
    <w:rsid w:val="00BD5863"/>
    <w:rsid w:val="00BE0FD3"/>
    <w:rsid w:val="00BE1034"/>
    <w:rsid w:val="00BE1212"/>
    <w:rsid w:val="00BE170F"/>
    <w:rsid w:val="00BE3198"/>
    <w:rsid w:val="00BE4CDD"/>
    <w:rsid w:val="00BE6676"/>
    <w:rsid w:val="00BE75FB"/>
    <w:rsid w:val="00BE766C"/>
    <w:rsid w:val="00BE7731"/>
    <w:rsid w:val="00BE78BD"/>
    <w:rsid w:val="00BE7D1C"/>
    <w:rsid w:val="00BF0614"/>
    <w:rsid w:val="00BF09F8"/>
    <w:rsid w:val="00BF1C24"/>
    <w:rsid w:val="00BF1C8B"/>
    <w:rsid w:val="00BF26D8"/>
    <w:rsid w:val="00BF3B8E"/>
    <w:rsid w:val="00BF5337"/>
    <w:rsid w:val="00C028DB"/>
    <w:rsid w:val="00C04254"/>
    <w:rsid w:val="00C04DA4"/>
    <w:rsid w:val="00C057AC"/>
    <w:rsid w:val="00C0593B"/>
    <w:rsid w:val="00C05F5C"/>
    <w:rsid w:val="00C06F45"/>
    <w:rsid w:val="00C0723A"/>
    <w:rsid w:val="00C121A7"/>
    <w:rsid w:val="00C12D00"/>
    <w:rsid w:val="00C12DB8"/>
    <w:rsid w:val="00C146FB"/>
    <w:rsid w:val="00C14D5E"/>
    <w:rsid w:val="00C15BE2"/>
    <w:rsid w:val="00C17B8D"/>
    <w:rsid w:val="00C2097F"/>
    <w:rsid w:val="00C209EF"/>
    <w:rsid w:val="00C20DC6"/>
    <w:rsid w:val="00C20EB6"/>
    <w:rsid w:val="00C21A7D"/>
    <w:rsid w:val="00C22BCA"/>
    <w:rsid w:val="00C244A0"/>
    <w:rsid w:val="00C30DE2"/>
    <w:rsid w:val="00C31BFA"/>
    <w:rsid w:val="00C35395"/>
    <w:rsid w:val="00C353BA"/>
    <w:rsid w:val="00C3562C"/>
    <w:rsid w:val="00C408CC"/>
    <w:rsid w:val="00C42BE6"/>
    <w:rsid w:val="00C4414D"/>
    <w:rsid w:val="00C446C9"/>
    <w:rsid w:val="00C45798"/>
    <w:rsid w:val="00C46230"/>
    <w:rsid w:val="00C4731F"/>
    <w:rsid w:val="00C47512"/>
    <w:rsid w:val="00C50DBF"/>
    <w:rsid w:val="00C517F1"/>
    <w:rsid w:val="00C5301C"/>
    <w:rsid w:val="00C532D5"/>
    <w:rsid w:val="00C53667"/>
    <w:rsid w:val="00C544FD"/>
    <w:rsid w:val="00C55E00"/>
    <w:rsid w:val="00C56A8A"/>
    <w:rsid w:val="00C56BA9"/>
    <w:rsid w:val="00C56F3C"/>
    <w:rsid w:val="00C56F7E"/>
    <w:rsid w:val="00C57760"/>
    <w:rsid w:val="00C60675"/>
    <w:rsid w:val="00C615F9"/>
    <w:rsid w:val="00C6385A"/>
    <w:rsid w:val="00C65593"/>
    <w:rsid w:val="00C6636A"/>
    <w:rsid w:val="00C70D9B"/>
    <w:rsid w:val="00C7117B"/>
    <w:rsid w:val="00C72C56"/>
    <w:rsid w:val="00C73BEE"/>
    <w:rsid w:val="00C770BF"/>
    <w:rsid w:val="00C80245"/>
    <w:rsid w:val="00C805A9"/>
    <w:rsid w:val="00C8074C"/>
    <w:rsid w:val="00C82DA3"/>
    <w:rsid w:val="00C830C3"/>
    <w:rsid w:val="00C84434"/>
    <w:rsid w:val="00C8763B"/>
    <w:rsid w:val="00C87A3A"/>
    <w:rsid w:val="00C908A3"/>
    <w:rsid w:val="00C91172"/>
    <w:rsid w:val="00C9158D"/>
    <w:rsid w:val="00C94791"/>
    <w:rsid w:val="00C95F48"/>
    <w:rsid w:val="00C967C4"/>
    <w:rsid w:val="00C96A69"/>
    <w:rsid w:val="00CA0A83"/>
    <w:rsid w:val="00CA0FE7"/>
    <w:rsid w:val="00CA1CD9"/>
    <w:rsid w:val="00CA3AD6"/>
    <w:rsid w:val="00CA5202"/>
    <w:rsid w:val="00CA547F"/>
    <w:rsid w:val="00CA5C59"/>
    <w:rsid w:val="00CA6685"/>
    <w:rsid w:val="00CA715A"/>
    <w:rsid w:val="00CB0562"/>
    <w:rsid w:val="00CB0934"/>
    <w:rsid w:val="00CB2BF1"/>
    <w:rsid w:val="00CB35C1"/>
    <w:rsid w:val="00CB513A"/>
    <w:rsid w:val="00CB6266"/>
    <w:rsid w:val="00CC0D23"/>
    <w:rsid w:val="00CC35B9"/>
    <w:rsid w:val="00CC3C44"/>
    <w:rsid w:val="00CC4D8F"/>
    <w:rsid w:val="00CC7720"/>
    <w:rsid w:val="00CC7793"/>
    <w:rsid w:val="00CD1C38"/>
    <w:rsid w:val="00CD1F36"/>
    <w:rsid w:val="00CD4057"/>
    <w:rsid w:val="00CD55E8"/>
    <w:rsid w:val="00CE1912"/>
    <w:rsid w:val="00CE1939"/>
    <w:rsid w:val="00CE1FE1"/>
    <w:rsid w:val="00CE30CE"/>
    <w:rsid w:val="00CE3115"/>
    <w:rsid w:val="00CE33DD"/>
    <w:rsid w:val="00CE4884"/>
    <w:rsid w:val="00CE67C7"/>
    <w:rsid w:val="00CF0EB3"/>
    <w:rsid w:val="00CF1BC2"/>
    <w:rsid w:val="00CF21FE"/>
    <w:rsid w:val="00CF2ADA"/>
    <w:rsid w:val="00CF38CB"/>
    <w:rsid w:val="00CF4401"/>
    <w:rsid w:val="00CF4C2D"/>
    <w:rsid w:val="00D00380"/>
    <w:rsid w:val="00D00813"/>
    <w:rsid w:val="00D00A12"/>
    <w:rsid w:val="00D025A7"/>
    <w:rsid w:val="00D027E6"/>
    <w:rsid w:val="00D04AEF"/>
    <w:rsid w:val="00D0528C"/>
    <w:rsid w:val="00D06DAD"/>
    <w:rsid w:val="00D077F2"/>
    <w:rsid w:val="00D07984"/>
    <w:rsid w:val="00D07D4F"/>
    <w:rsid w:val="00D10B53"/>
    <w:rsid w:val="00D11212"/>
    <w:rsid w:val="00D1182A"/>
    <w:rsid w:val="00D123D7"/>
    <w:rsid w:val="00D12B6B"/>
    <w:rsid w:val="00D1305A"/>
    <w:rsid w:val="00D1531D"/>
    <w:rsid w:val="00D15F8D"/>
    <w:rsid w:val="00D167AD"/>
    <w:rsid w:val="00D17F1F"/>
    <w:rsid w:val="00D200DF"/>
    <w:rsid w:val="00D20AF2"/>
    <w:rsid w:val="00D24EEE"/>
    <w:rsid w:val="00D26B5D"/>
    <w:rsid w:val="00D27D3D"/>
    <w:rsid w:val="00D27E66"/>
    <w:rsid w:val="00D305F7"/>
    <w:rsid w:val="00D31614"/>
    <w:rsid w:val="00D32CD0"/>
    <w:rsid w:val="00D344A8"/>
    <w:rsid w:val="00D37C33"/>
    <w:rsid w:val="00D40977"/>
    <w:rsid w:val="00D410EB"/>
    <w:rsid w:val="00D417C4"/>
    <w:rsid w:val="00D418A7"/>
    <w:rsid w:val="00D41E5D"/>
    <w:rsid w:val="00D426B0"/>
    <w:rsid w:val="00D437E3"/>
    <w:rsid w:val="00D444D4"/>
    <w:rsid w:val="00D51376"/>
    <w:rsid w:val="00D51933"/>
    <w:rsid w:val="00D51C93"/>
    <w:rsid w:val="00D54360"/>
    <w:rsid w:val="00D54651"/>
    <w:rsid w:val="00D54B14"/>
    <w:rsid w:val="00D55621"/>
    <w:rsid w:val="00D5640B"/>
    <w:rsid w:val="00D6072D"/>
    <w:rsid w:val="00D62021"/>
    <w:rsid w:val="00D626A9"/>
    <w:rsid w:val="00D647D4"/>
    <w:rsid w:val="00D65C42"/>
    <w:rsid w:val="00D65C53"/>
    <w:rsid w:val="00D66259"/>
    <w:rsid w:val="00D67A32"/>
    <w:rsid w:val="00D749C3"/>
    <w:rsid w:val="00D74BB5"/>
    <w:rsid w:val="00D74ED8"/>
    <w:rsid w:val="00D769EE"/>
    <w:rsid w:val="00D80799"/>
    <w:rsid w:val="00D809FD"/>
    <w:rsid w:val="00D81387"/>
    <w:rsid w:val="00D82F72"/>
    <w:rsid w:val="00D834A9"/>
    <w:rsid w:val="00D84FA8"/>
    <w:rsid w:val="00D86220"/>
    <w:rsid w:val="00D86BA3"/>
    <w:rsid w:val="00D876AB"/>
    <w:rsid w:val="00D8797A"/>
    <w:rsid w:val="00D913F4"/>
    <w:rsid w:val="00D91FCE"/>
    <w:rsid w:val="00D93EDA"/>
    <w:rsid w:val="00D940C3"/>
    <w:rsid w:val="00D961F1"/>
    <w:rsid w:val="00D97CE1"/>
    <w:rsid w:val="00DA060C"/>
    <w:rsid w:val="00DA0A29"/>
    <w:rsid w:val="00DA206E"/>
    <w:rsid w:val="00DA285D"/>
    <w:rsid w:val="00DA2B3E"/>
    <w:rsid w:val="00DA4153"/>
    <w:rsid w:val="00DA4CEA"/>
    <w:rsid w:val="00DA5F64"/>
    <w:rsid w:val="00DA63AB"/>
    <w:rsid w:val="00DA6E82"/>
    <w:rsid w:val="00DA7B07"/>
    <w:rsid w:val="00DB18AB"/>
    <w:rsid w:val="00DB1D10"/>
    <w:rsid w:val="00DB3C4F"/>
    <w:rsid w:val="00DB5917"/>
    <w:rsid w:val="00DB60C3"/>
    <w:rsid w:val="00DB7ACD"/>
    <w:rsid w:val="00DB7BDB"/>
    <w:rsid w:val="00DC051D"/>
    <w:rsid w:val="00DC0E4A"/>
    <w:rsid w:val="00DC1FFD"/>
    <w:rsid w:val="00DC247D"/>
    <w:rsid w:val="00DC2C6E"/>
    <w:rsid w:val="00DC41C1"/>
    <w:rsid w:val="00DC4D10"/>
    <w:rsid w:val="00DC5069"/>
    <w:rsid w:val="00DC6997"/>
    <w:rsid w:val="00DD0AAF"/>
    <w:rsid w:val="00DD39DB"/>
    <w:rsid w:val="00DD3F81"/>
    <w:rsid w:val="00DD44A1"/>
    <w:rsid w:val="00DD62E2"/>
    <w:rsid w:val="00DD6F3F"/>
    <w:rsid w:val="00DD6FB8"/>
    <w:rsid w:val="00DE10D7"/>
    <w:rsid w:val="00DE18A6"/>
    <w:rsid w:val="00DE1E73"/>
    <w:rsid w:val="00DE2EE2"/>
    <w:rsid w:val="00DE41B3"/>
    <w:rsid w:val="00DE42B0"/>
    <w:rsid w:val="00DE4B86"/>
    <w:rsid w:val="00DE5D95"/>
    <w:rsid w:val="00DF1AA3"/>
    <w:rsid w:val="00DF239D"/>
    <w:rsid w:val="00DF35B2"/>
    <w:rsid w:val="00DF5562"/>
    <w:rsid w:val="00E015D4"/>
    <w:rsid w:val="00E02922"/>
    <w:rsid w:val="00E02BEE"/>
    <w:rsid w:val="00E05218"/>
    <w:rsid w:val="00E05320"/>
    <w:rsid w:val="00E054B4"/>
    <w:rsid w:val="00E066DD"/>
    <w:rsid w:val="00E07F21"/>
    <w:rsid w:val="00E102DB"/>
    <w:rsid w:val="00E1041A"/>
    <w:rsid w:val="00E1514D"/>
    <w:rsid w:val="00E156DB"/>
    <w:rsid w:val="00E16208"/>
    <w:rsid w:val="00E16482"/>
    <w:rsid w:val="00E170AC"/>
    <w:rsid w:val="00E2019D"/>
    <w:rsid w:val="00E23D6D"/>
    <w:rsid w:val="00E24A95"/>
    <w:rsid w:val="00E26900"/>
    <w:rsid w:val="00E304FF"/>
    <w:rsid w:val="00E36219"/>
    <w:rsid w:val="00E36C97"/>
    <w:rsid w:val="00E3705D"/>
    <w:rsid w:val="00E37D5A"/>
    <w:rsid w:val="00E37E88"/>
    <w:rsid w:val="00E37EC7"/>
    <w:rsid w:val="00E37EE8"/>
    <w:rsid w:val="00E40FDE"/>
    <w:rsid w:val="00E42F47"/>
    <w:rsid w:val="00E4311B"/>
    <w:rsid w:val="00E43919"/>
    <w:rsid w:val="00E4410F"/>
    <w:rsid w:val="00E458CB"/>
    <w:rsid w:val="00E458CF"/>
    <w:rsid w:val="00E45CA4"/>
    <w:rsid w:val="00E510CD"/>
    <w:rsid w:val="00E51165"/>
    <w:rsid w:val="00E5128A"/>
    <w:rsid w:val="00E516F1"/>
    <w:rsid w:val="00E52B29"/>
    <w:rsid w:val="00E558F9"/>
    <w:rsid w:val="00E5673D"/>
    <w:rsid w:val="00E609F3"/>
    <w:rsid w:val="00E654FC"/>
    <w:rsid w:val="00E6558C"/>
    <w:rsid w:val="00E67041"/>
    <w:rsid w:val="00E7045D"/>
    <w:rsid w:val="00E723CF"/>
    <w:rsid w:val="00E73320"/>
    <w:rsid w:val="00E76A58"/>
    <w:rsid w:val="00E76E56"/>
    <w:rsid w:val="00E76EEE"/>
    <w:rsid w:val="00E776AF"/>
    <w:rsid w:val="00E80377"/>
    <w:rsid w:val="00E80465"/>
    <w:rsid w:val="00E80530"/>
    <w:rsid w:val="00E80D87"/>
    <w:rsid w:val="00E822D8"/>
    <w:rsid w:val="00E8285D"/>
    <w:rsid w:val="00E83C3E"/>
    <w:rsid w:val="00E842CE"/>
    <w:rsid w:val="00E84DA5"/>
    <w:rsid w:val="00E85A9F"/>
    <w:rsid w:val="00E86D4D"/>
    <w:rsid w:val="00E909EA"/>
    <w:rsid w:val="00E91416"/>
    <w:rsid w:val="00E9174E"/>
    <w:rsid w:val="00E94A89"/>
    <w:rsid w:val="00E95390"/>
    <w:rsid w:val="00E95FE4"/>
    <w:rsid w:val="00E960EB"/>
    <w:rsid w:val="00E96619"/>
    <w:rsid w:val="00EA153A"/>
    <w:rsid w:val="00EA1C7A"/>
    <w:rsid w:val="00EA2217"/>
    <w:rsid w:val="00EA2405"/>
    <w:rsid w:val="00EA3041"/>
    <w:rsid w:val="00EA612B"/>
    <w:rsid w:val="00EA702A"/>
    <w:rsid w:val="00EB137F"/>
    <w:rsid w:val="00EB1B8C"/>
    <w:rsid w:val="00EB1C7D"/>
    <w:rsid w:val="00EB1E84"/>
    <w:rsid w:val="00EB24ED"/>
    <w:rsid w:val="00EB3747"/>
    <w:rsid w:val="00EB7171"/>
    <w:rsid w:val="00EC11AF"/>
    <w:rsid w:val="00EC2326"/>
    <w:rsid w:val="00EC2D1F"/>
    <w:rsid w:val="00EC51D3"/>
    <w:rsid w:val="00EC74E5"/>
    <w:rsid w:val="00EC7D45"/>
    <w:rsid w:val="00ED0936"/>
    <w:rsid w:val="00ED1092"/>
    <w:rsid w:val="00ED2448"/>
    <w:rsid w:val="00ED2A25"/>
    <w:rsid w:val="00ED2BEF"/>
    <w:rsid w:val="00ED47DC"/>
    <w:rsid w:val="00ED705B"/>
    <w:rsid w:val="00ED7C95"/>
    <w:rsid w:val="00EE036D"/>
    <w:rsid w:val="00EE0E0E"/>
    <w:rsid w:val="00EE19D7"/>
    <w:rsid w:val="00EE2B88"/>
    <w:rsid w:val="00EE3C7C"/>
    <w:rsid w:val="00EE5652"/>
    <w:rsid w:val="00EE7109"/>
    <w:rsid w:val="00EF358A"/>
    <w:rsid w:val="00EF3C3C"/>
    <w:rsid w:val="00EF4032"/>
    <w:rsid w:val="00EF564E"/>
    <w:rsid w:val="00EF578A"/>
    <w:rsid w:val="00EF667E"/>
    <w:rsid w:val="00EF7647"/>
    <w:rsid w:val="00F00037"/>
    <w:rsid w:val="00F00081"/>
    <w:rsid w:val="00F00A9B"/>
    <w:rsid w:val="00F03D18"/>
    <w:rsid w:val="00F04167"/>
    <w:rsid w:val="00F04855"/>
    <w:rsid w:val="00F04FD2"/>
    <w:rsid w:val="00F05FA3"/>
    <w:rsid w:val="00F07142"/>
    <w:rsid w:val="00F1019C"/>
    <w:rsid w:val="00F1105E"/>
    <w:rsid w:val="00F110A9"/>
    <w:rsid w:val="00F131D4"/>
    <w:rsid w:val="00F13491"/>
    <w:rsid w:val="00F15907"/>
    <w:rsid w:val="00F16DDA"/>
    <w:rsid w:val="00F17C31"/>
    <w:rsid w:val="00F20FE3"/>
    <w:rsid w:val="00F210A0"/>
    <w:rsid w:val="00F22B83"/>
    <w:rsid w:val="00F23437"/>
    <w:rsid w:val="00F272FC"/>
    <w:rsid w:val="00F3077C"/>
    <w:rsid w:val="00F311DA"/>
    <w:rsid w:val="00F313C8"/>
    <w:rsid w:val="00F31B2A"/>
    <w:rsid w:val="00F322AD"/>
    <w:rsid w:val="00F32A29"/>
    <w:rsid w:val="00F33B80"/>
    <w:rsid w:val="00F346E1"/>
    <w:rsid w:val="00F37BD2"/>
    <w:rsid w:val="00F40D04"/>
    <w:rsid w:val="00F40D6F"/>
    <w:rsid w:val="00F41A45"/>
    <w:rsid w:val="00F41D07"/>
    <w:rsid w:val="00F46983"/>
    <w:rsid w:val="00F46D00"/>
    <w:rsid w:val="00F4713B"/>
    <w:rsid w:val="00F522EB"/>
    <w:rsid w:val="00F53206"/>
    <w:rsid w:val="00F535C5"/>
    <w:rsid w:val="00F5419E"/>
    <w:rsid w:val="00F55974"/>
    <w:rsid w:val="00F56A57"/>
    <w:rsid w:val="00F618A7"/>
    <w:rsid w:val="00F61A6F"/>
    <w:rsid w:val="00F63B77"/>
    <w:rsid w:val="00F65522"/>
    <w:rsid w:val="00F6683A"/>
    <w:rsid w:val="00F676BD"/>
    <w:rsid w:val="00F676F0"/>
    <w:rsid w:val="00F74647"/>
    <w:rsid w:val="00F754E6"/>
    <w:rsid w:val="00F76CDE"/>
    <w:rsid w:val="00F76F0F"/>
    <w:rsid w:val="00F77770"/>
    <w:rsid w:val="00F80481"/>
    <w:rsid w:val="00F81427"/>
    <w:rsid w:val="00F81CE9"/>
    <w:rsid w:val="00F820A2"/>
    <w:rsid w:val="00F842B7"/>
    <w:rsid w:val="00F846A9"/>
    <w:rsid w:val="00F86E59"/>
    <w:rsid w:val="00F87A61"/>
    <w:rsid w:val="00F87FA2"/>
    <w:rsid w:val="00F91688"/>
    <w:rsid w:val="00F92D06"/>
    <w:rsid w:val="00F93EE8"/>
    <w:rsid w:val="00F94D76"/>
    <w:rsid w:val="00F9501D"/>
    <w:rsid w:val="00F97540"/>
    <w:rsid w:val="00F97C4A"/>
    <w:rsid w:val="00FA1AC9"/>
    <w:rsid w:val="00FA475F"/>
    <w:rsid w:val="00FA50EB"/>
    <w:rsid w:val="00FA566D"/>
    <w:rsid w:val="00FA61E1"/>
    <w:rsid w:val="00FA7D6F"/>
    <w:rsid w:val="00FB0092"/>
    <w:rsid w:val="00FB19D8"/>
    <w:rsid w:val="00FB26DE"/>
    <w:rsid w:val="00FB301B"/>
    <w:rsid w:val="00FB4359"/>
    <w:rsid w:val="00FB5EB7"/>
    <w:rsid w:val="00FB7060"/>
    <w:rsid w:val="00FC063F"/>
    <w:rsid w:val="00FC0905"/>
    <w:rsid w:val="00FC0EBE"/>
    <w:rsid w:val="00FC1B1E"/>
    <w:rsid w:val="00FC2540"/>
    <w:rsid w:val="00FC2893"/>
    <w:rsid w:val="00FC3E4C"/>
    <w:rsid w:val="00FC45C5"/>
    <w:rsid w:val="00FC4D6F"/>
    <w:rsid w:val="00FC6A86"/>
    <w:rsid w:val="00FD1310"/>
    <w:rsid w:val="00FD1D94"/>
    <w:rsid w:val="00FD24D3"/>
    <w:rsid w:val="00FD2CE8"/>
    <w:rsid w:val="00FD37B4"/>
    <w:rsid w:val="00FD382F"/>
    <w:rsid w:val="00FD3880"/>
    <w:rsid w:val="00FD3C14"/>
    <w:rsid w:val="00FD45A1"/>
    <w:rsid w:val="00FD4720"/>
    <w:rsid w:val="00FD6F99"/>
    <w:rsid w:val="00FD761A"/>
    <w:rsid w:val="00FD762B"/>
    <w:rsid w:val="00FD7808"/>
    <w:rsid w:val="00FE0D49"/>
    <w:rsid w:val="00FE15B3"/>
    <w:rsid w:val="00FE2530"/>
    <w:rsid w:val="00FE26F1"/>
    <w:rsid w:val="00FE29E9"/>
    <w:rsid w:val="00FE2C1F"/>
    <w:rsid w:val="00FE3201"/>
    <w:rsid w:val="00FE36CF"/>
    <w:rsid w:val="00FE513E"/>
    <w:rsid w:val="00FE568E"/>
    <w:rsid w:val="00FF166D"/>
    <w:rsid w:val="00FF1B2A"/>
    <w:rsid w:val="00FF221F"/>
    <w:rsid w:val="00FF229A"/>
    <w:rsid w:val="00FF2D45"/>
    <w:rsid w:val="00FF321B"/>
    <w:rsid w:val="00FF3BA0"/>
    <w:rsid w:val="00FF4FB7"/>
    <w:rsid w:val="00FF570C"/>
    <w:rsid w:val="00FF67A2"/>
    <w:rsid w:val="00FF7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EF3C866"/>
  <w14:defaultImageDpi w14:val="300"/>
  <w15:docId w15:val="{A5961B3C-C454-D74E-ACD5-1BE0ED81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1" w:uiPriority="0" w:unhideWhenUsed="1"/>
    <w:lsdException w:name="footer" w:semiHidden="1" w:uiPriority="0" w:unhideWhenUsed="1"/>
    <w:lsdException w:name="caption" w:uiPriority="35" w:qFormat="1"/>
    <w:lsdException w:name="page number" w:semiHidden="1" w:uiPriority="0" w:unhideWhenUsed="1"/>
    <w:lsdException w:name="Title" w:uiPriority="10" w:qFormat="1"/>
    <w:lsdException w:name="Default Paragraph Font" w:semiHidden="1" w:uiPriority="1" w:unhideWhenUsed="1"/>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310E3"/>
    <w:rPr>
      <w:rFonts w:asciiTheme="minorHAnsi" w:hAnsiTheme="minorHAnsi"/>
      <w:sz w:val="22"/>
      <w:lang w:val="en-GB"/>
    </w:rPr>
  </w:style>
  <w:style w:type="paragraph" w:styleId="Heading1">
    <w:name w:val="heading 1"/>
    <w:basedOn w:val="Normal"/>
    <w:next w:val="heading1b"/>
    <w:link w:val="Heading1Char"/>
    <w:uiPriority w:val="9"/>
    <w:qFormat/>
    <w:rsid w:val="0029498D"/>
    <w:pPr>
      <w:keepLines/>
      <w:numPr>
        <w:numId w:val="1"/>
      </w:numPr>
      <w:spacing w:before="240"/>
      <w:jc w:val="both"/>
      <w:outlineLvl w:val="0"/>
    </w:pPr>
    <w:rPr>
      <w:b/>
      <w:caps/>
      <w:color w:val="E36C0A" w:themeColor="accent6" w:themeShade="BF"/>
      <w:lang w:val="en-US"/>
    </w:rPr>
  </w:style>
  <w:style w:type="paragraph" w:styleId="Heading2">
    <w:name w:val="heading 2"/>
    <w:basedOn w:val="Normal"/>
    <w:link w:val="Heading2Char"/>
    <w:uiPriority w:val="9"/>
    <w:qFormat/>
    <w:rsid w:val="0029498D"/>
    <w:pPr>
      <w:keepLines/>
      <w:numPr>
        <w:ilvl w:val="1"/>
        <w:numId w:val="1"/>
      </w:numPr>
      <w:spacing w:before="120"/>
      <w:jc w:val="both"/>
      <w:outlineLvl w:val="1"/>
    </w:pPr>
    <w:rPr>
      <w:b/>
      <w:color w:val="000000" w:themeColor="text1"/>
      <w:lang w:val="en-US"/>
    </w:rPr>
  </w:style>
  <w:style w:type="paragraph" w:styleId="Heading3">
    <w:name w:val="heading 3"/>
    <w:basedOn w:val="Normal"/>
    <w:link w:val="Heading3Char"/>
    <w:uiPriority w:val="9"/>
    <w:qFormat/>
    <w:rsid w:val="0029498D"/>
    <w:pPr>
      <w:numPr>
        <w:ilvl w:val="2"/>
        <w:numId w:val="1"/>
      </w:numPr>
      <w:spacing w:before="120"/>
      <w:outlineLvl w:val="2"/>
    </w:pPr>
  </w:style>
  <w:style w:type="paragraph" w:styleId="Heading4">
    <w:name w:val="heading 4"/>
    <w:basedOn w:val="Normal"/>
    <w:link w:val="Heading4Char"/>
    <w:uiPriority w:val="9"/>
    <w:qFormat/>
    <w:rsid w:val="0029498D"/>
    <w:pPr>
      <w:numPr>
        <w:ilvl w:val="3"/>
        <w:numId w:val="1"/>
      </w:numPr>
      <w:spacing w:before="120"/>
      <w:outlineLvl w:val="3"/>
    </w:pPr>
    <w:rPr>
      <w:color w:val="000000"/>
    </w:rPr>
  </w:style>
  <w:style w:type="paragraph" w:styleId="Heading5">
    <w:name w:val="heading 5"/>
    <w:basedOn w:val="Normal"/>
    <w:uiPriority w:val="9"/>
    <w:qFormat/>
    <w:rsid w:val="0029498D"/>
    <w:pPr>
      <w:numPr>
        <w:ilvl w:val="4"/>
        <w:numId w:val="1"/>
      </w:numPr>
      <w:outlineLvl w:val="4"/>
    </w:pPr>
  </w:style>
  <w:style w:type="paragraph" w:styleId="Heading6">
    <w:name w:val="heading 6"/>
    <w:basedOn w:val="Normal"/>
    <w:next w:val="Normal"/>
    <w:uiPriority w:val="9"/>
    <w:qFormat/>
    <w:rsid w:val="0029498D"/>
    <w:pPr>
      <w:numPr>
        <w:ilvl w:val="5"/>
        <w:numId w:val="1"/>
      </w:numPr>
      <w:spacing w:before="120"/>
      <w:jc w:val="both"/>
      <w:outlineLvl w:val="5"/>
    </w:pPr>
    <w:rPr>
      <w:sz w:val="20"/>
    </w:rPr>
  </w:style>
  <w:style w:type="paragraph" w:styleId="Heading7">
    <w:name w:val="heading 7"/>
    <w:basedOn w:val="Normal"/>
    <w:next w:val="Normal"/>
    <w:qFormat/>
    <w:rsid w:val="0029498D"/>
    <w:pPr>
      <w:numPr>
        <w:ilvl w:val="6"/>
        <w:numId w:val="1"/>
      </w:numPr>
      <w:spacing w:before="120"/>
      <w:jc w:val="both"/>
      <w:outlineLvl w:val="6"/>
    </w:pPr>
    <w:rPr>
      <w:sz w:val="20"/>
    </w:rPr>
  </w:style>
  <w:style w:type="paragraph" w:styleId="Heading8">
    <w:name w:val="heading 8"/>
    <w:basedOn w:val="Normal"/>
    <w:next w:val="Normal"/>
    <w:qFormat/>
    <w:rsid w:val="0029498D"/>
    <w:pPr>
      <w:numPr>
        <w:ilvl w:val="7"/>
        <w:numId w:val="1"/>
      </w:numPr>
      <w:spacing w:before="120"/>
      <w:jc w:val="both"/>
      <w:outlineLvl w:val="7"/>
    </w:pPr>
    <w:rPr>
      <w:sz w:val="20"/>
    </w:rPr>
  </w:style>
  <w:style w:type="paragraph" w:styleId="Heading9">
    <w:name w:val="heading 9"/>
    <w:basedOn w:val="Normal"/>
    <w:next w:val="Normal"/>
    <w:rsid w:val="0029498D"/>
    <w:pPr>
      <w:numPr>
        <w:ilvl w:val="8"/>
        <w:numId w:val="1"/>
      </w:numPr>
      <w:spacing w:before="12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b">
    <w:name w:val="heading 1b"/>
    <w:basedOn w:val="Normal"/>
    <w:rsid w:val="00254A82"/>
    <w:pPr>
      <w:spacing w:before="120"/>
      <w:ind w:left="431"/>
      <w:jc w:val="both"/>
    </w:pPr>
  </w:style>
  <w:style w:type="numbering" w:customStyle="1" w:styleId="ARCASIALIST">
    <w:name w:val="ARCASIA LIST"/>
    <w:uiPriority w:val="99"/>
    <w:rsid w:val="001672D2"/>
    <w:pPr>
      <w:numPr>
        <w:numId w:val="3"/>
      </w:numPr>
    </w:pPr>
  </w:style>
  <w:style w:type="paragraph" w:customStyle="1" w:styleId="action">
    <w:name w:val="action"/>
    <w:basedOn w:val="Normal"/>
    <w:rsid w:val="00504DC9"/>
    <w:pPr>
      <w:spacing w:before="120"/>
    </w:pPr>
    <w:rPr>
      <w:i/>
      <w:caps/>
      <w:color w:val="0000FF"/>
      <w:sz w:val="20"/>
    </w:rPr>
  </w:style>
  <w:style w:type="paragraph" w:styleId="Footer">
    <w:name w:val="footer"/>
    <w:basedOn w:val="Normal"/>
    <w:pPr>
      <w:tabs>
        <w:tab w:val="center" w:pos="4320"/>
        <w:tab w:val="right" w:pos="8640"/>
      </w:tabs>
    </w:pPr>
    <w:rPr>
      <w:sz w:val="16"/>
    </w:rPr>
  </w:style>
  <w:style w:type="paragraph" w:styleId="Header">
    <w:name w:val="header"/>
    <w:basedOn w:val="Normal"/>
    <w:pPr>
      <w:tabs>
        <w:tab w:val="center" w:pos="4320"/>
        <w:tab w:val="right" w:pos="8640"/>
      </w:tabs>
    </w:pPr>
  </w:style>
  <w:style w:type="character" w:styleId="PageNumber">
    <w:name w:val="page number"/>
    <w:basedOn w:val="DefaultParagraphFont"/>
    <w:rPr>
      <w:rFonts w:ascii="Arial" w:hAnsi="Arial"/>
    </w:rPr>
  </w:style>
  <w:style w:type="paragraph" w:styleId="ListParagraph">
    <w:name w:val="List Paragraph"/>
    <w:basedOn w:val="Normal"/>
    <w:uiPriority w:val="34"/>
    <w:qFormat/>
    <w:rsid w:val="00C04DA4"/>
    <w:pPr>
      <w:ind w:left="720"/>
      <w:contextualSpacing/>
    </w:pPr>
  </w:style>
  <w:style w:type="paragraph" w:styleId="BalloonText">
    <w:name w:val="Balloon Text"/>
    <w:basedOn w:val="Normal"/>
    <w:link w:val="BalloonTextChar"/>
    <w:uiPriority w:val="99"/>
    <w:semiHidden/>
    <w:unhideWhenUsed/>
    <w:rsid w:val="00B06CF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06CFB"/>
    <w:rPr>
      <w:sz w:val="18"/>
      <w:szCs w:val="18"/>
      <w:lang w:val="en-GB"/>
    </w:rPr>
  </w:style>
  <w:style w:type="character" w:customStyle="1" w:styleId="Heading2Char">
    <w:name w:val="Heading 2 Char"/>
    <w:basedOn w:val="DefaultParagraphFont"/>
    <w:link w:val="Heading2"/>
    <w:rsid w:val="000709C6"/>
    <w:rPr>
      <w:rFonts w:asciiTheme="minorHAnsi" w:hAnsiTheme="minorHAnsi"/>
      <w:b/>
      <w:color w:val="000000" w:themeColor="text1"/>
      <w:sz w:val="24"/>
    </w:rPr>
  </w:style>
  <w:style w:type="character" w:customStyle="1" w:styleId="Heading3Char">
    <w:name w:val="Heading 3 Char"/>
    <w:basedOn w:val="DefaultParagraphFont"/>
    <w:link w:val="Heading3"/>
    <w:uiPriority w:val="9"/>
    <w:rsid w:val="000709C6"/>
    <w:rPr>
      <w:rFonts w:asciiTheme="minorHAnsi" w:hAnsiTheme="minorHAnsi"/>
      <w:sz w:val="24"/>
      <w:lang w:val="en-GB"/>
    </w:rPr>
  </w:style>
  <w:style w:type="character" w:customStyle="1" w:styleId="Heading4Char">
    <w:name w:val="Heading 4 Char"/>
    <w:basedOn w:val="DefaultParagraphFont"/>
    <w:link w:val="Heading4"/>
    <w:rsid w:val="000709C6"/>
    <w:rPr>
      <w:rFonts w:asciiTheme="minorHAnsi" w:hAnsiTheme="minorHAnsi"/>
      <w:color w:val="000000"/>
      <w:sz w:val="24"/>
      <w:lang w:val="en-GB"/>
    </w:rPr>
  </w:style>
  <w:style w:type="character" w:customStyle="1" w:styleId="Heading1Char">
    <w:name w:val="Heading 1 Char"/>
    <w:basedOn w:val="DefaultParagraphFont"/>
    <w:link w:val="Heading1"/>
    <w:rsid w:val="006C20DB"/>
    <w:rPr>
      <w:rFonts w:asciiTheme="minorHAnsi" w:hAnsiTheme="minorHAnsi"/>
      <w:b/>
      <w:caps/>
      <w:color w:val="E36C0A" w:themeColor="accent6" w:themeShade="BF"/>
      <w:sz w:val="24"/>
    </w:rPr>
  </w:style>
  <w:style w:type="table" w:styleId="TableGrid">
    <w:name w:val="Table Grid"/>
    <w:basedOn w:val="TableNormal"/>
    <w:uiPriority w:val="39"/>
    <w:rsid w:val="0055191A"/>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074C"/>
    <w:rPr>
      <w:color w:val="0000FF"/>
      <w:u w:val="single"/>
    </w:rPr>
  </w:style>
  <w:style w:type="character" w:styleId="FollowedHyperlink">
    <w:name w:val="FollowedHyperlink"/>
    <w:basedOn w:val="DefaultParagraphFont"/>
    <w:uiPriority w:val="99"/>
    <w:rsid w:val="00F37BD2"/>
    <w:rPr>
      <w:color w:val="800080" w:themeColor="followedHyperlink"/>
      <w:u w:val="single"/>
    </w:rPr>
  </w:style>
  <w:style w:type="character" w:styleId="UnresolvedMention">
    <w:name w:val="Unresolved Mention"/>
    <w:basedOn w:val="DefaultParagraphFont"/>
    <w:uiPriority w:val="99"/>
    <w:rsid w:val="00C353BA"/>
    <w:rPr>
      <w:color w:val="605E5C"/>
      <w:shd w:val="clear" w:color="auto" w:fill="E1DFDD"/>
    </w:rPr>
  </w:style>
  <w:style w:type="paragraph" w:styleId="Revision">
    <w:name w:val="Revision"/>
    <w:hidden/>
    <w:uiPriority w:val="99"/>
    <w:semiHidden/>
    <w:rsid w:val="00577492"/>
    <w:rPr>
      <w:rFonts w:asciiTheme="minorHAnsi" w:hAnsiTheme="minorHAns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87902">
      <w:bodyDiv w:val="1"/>
      <w:marLeft w:val="0"/>
      <w:marRight w:val="0"/>
      <w:marTop w:val="0"/>
      <w:marBottom w:val="0"/>
      <w:divBdr>
        <w:top w:val="none" w:sz="0" w:space="0" w:color="auto"/>
        <w:left w:val="none" w:sz="0" w:space="0" w:color="auto"/>
        <w:bottom w:val="none" w:sz="0" w:space="0" w:color="auto"/>
        <w:right w:val="none" w:sz="0" w:space="0" w:color="auto"/>
      </w:divBdr>
    </w:div>
    <w:div w:id="288752589">
      <w:bodyDiv w:val="1"/>
      <w:marLeft w:val="0"/>
      <w:marRight w:val="0"/>
      <w:marTop w:val="0"/>
      <w:marBottom w:val="0"/>
      <w:divBdr>
        <w:top w:val="none" w:sz="0" w:space="0" w:color="auto"/>
        <w:left w:val="none" w:sz="0" w:space="0" w:color="auto"/>
        <w:bottom w:val="none" w:sz="0" w:space="0" w:color="auto"/>
        <w:right w:val="none" w:sz="0" w:space="0" w:color="auto"/>
      </w:divBdr>
      <w:divsChild>
        <w:div w:id="430710904">
          <w:marLeft w:val="0"/>
          <w:marRight w:val="0"/>
          <w:marTop w:val="0"/>
          <w:marBottom w:val="0"/>
          <w:divBdr>
            <w:top w:val="none" w:sz="0" w:space="0" w:color="auto"/>
            <w:left w:val="none" w:sz="0" w:space="0" w:color="auto"/>
            <w:bottom w:val="none" w:sz="0" w:space="0" w:color="auto"/>
            <w:right w:val="none" w:sz="0" w:space="0" w:color="auto"/>
          </w:divBdr>
        </w:div>
        <w:div w:id="1054620872">
          <w:marLeft w:val="0"/>
          <w:marRight w:val="0"/>
          <w:marTop w:val="0"/>
          <w:marBottom w:val="0"/>
          <w:divBdr>
            <w:top w:val="none" w:sz="0" w:space="0" w:color="auto"/>
            <w:left w:val="none" w:sz="0" w:space="0" w:color="auto"/>
            <w:bottom w:val="none" w:sz="0" w:space="0" w:color="auto"/>
            <w:right w:val="none" w:sz="0" w:space="0" w:color="auto"/>
          </w:divBdr>
        </w:div>
        <w:div w:id="1291278169">
          <w:marLeft w:val="0"/>
          <w:marRight w:val="0"/>
          <w:marTop w:val="0"/>
          <w:marBottom w:val="0"/>
          <w:divBdr>
            <w:top w:val="none" w:sz="0" w:space="0" w:color="auto"/>
            <w:left w:val="none" w:sz="0" w:space="0" w:color="auto"/>
            <w:bottom w:val="none" w:sz="0" w:space="0" w:color="auto"/>
            <w:right w:val="none" w:sz="0" w:space="0" w:color="auto"/>
          </w:divBdr>
          <w:divsChild>
            <w:div w:id="1675570203">
              <w:marLeft w:val="0"/>
              <w:marRight w:val="0"/>
              <w:marTop w:val="0"/>
              <w:marBottom w:val="0"/>
              <w:divBdr>
                <w:top w:val="none" w:sz="0" w:space="0" w:color="auto"/>
                <w:left w:val="none" w:sz="0" w:space="0" w:color="auto"/>
                <w:bottom w:val="none" w:sz="0" w:space="0" w:color="auto"/>
                <w:right w:val="none" w:sz="0" w:space="0" w:color="auto"/>
              </w:divBdr>
            </w:div>
            <w:div w:id="720175439">
              <w:marLeft w:val="0"/>
              <w:marRight w:val="0"/>
              <w:marTop w:val="0"/>
              <w:marBottom w:val="0"/>
              <w:divBdr>
                <w:top w:val="none" w:sz="0" w:space="0" w:color="auto"/>
                <w:left w:val="none" w:sz="0" w:space="0" w:color="auto"/>
                <w:bottom w:val="none" w:sz="0" w:space="0" w:color="auto"/>
                <w:right w:val="none" w:sz="0" w:space="0" w:color="auto"/>
              </w:divBdr>
            </w:div>
            <w:div w:id="909733333">
              <w:marLeft w:val="0"/>
              <w:marRight w:val="0"/>
              <w:marTop w:val="0"/>
              <w:marBottom w:val="0"/>
              <w:divBdr>
                <w:top w:val="none" w:sz="0" w:space="0" w:color="auto"/>
                <w:left w:val="none" w:sz="0" w:space="0" w:color="auto"/>
                <w:bottom w:val="none" w:sz="0" w:space="0" w:color="auto"/>
                <w:right w:val="none" w:sz="0" w:space="0" w:color="auto"/>
              </w:divBdr>
            </w:div>
            <w:div w:id="765074953">
              <w:marLeft w:val="0"/>
              <w:marRight w:val="0"/>
              <w:marTop w:val="0"/>
              <w:marBottom w:val="0"/>
              <w:divBdr>
                <w:top w:val="none" w:sz="0" w:space="0" w:color="auto"/>
                <w:left w:val="none" w:sz="0" w:space="0" w:color="auto"/>
                <w:bottom w:val="none" w:sz="0" w:space="0" w:color="auto"/>
                <w:right w:val="none" w:sz="0" w:space="0" w:color="auto"/>
              </w:divBdr>
            </w:div>
            <w:div w:id="1168205945">
              <w:marLeft w:val="0"/>
              <w:marRight w:val="0"/>
              <w:marTop w:val="0"/>
              <w:marBottom w:val="0"/>
              <w:divBdr>
                <w:top w:val="none" w:sz="0" w:space="0" w:color="auto"/>
                <w:left w:val="none" w:sz="0" w:space="0" w:color="auto"/>
                <w:bottom w:val="none" w:sz="0" w:space="0" w:color="auto"/>
                <w:right w:val="none" w:sz="0" w:space="0" w:color="auto"/>
              </w:divBdr>
            </w:div>
            <w:div w:id="2120948847">
              <w:marLeft w:val="0"/>
              <w:marRight w:val="0"/>
              <w:marTop w:val="0"/>
              <w:marBottom w:val="0"/>
              <w:divBdr>
                <w:top w:val="none" w:sz="0" w:space="0" w:color="auto"/>
                <w:left w:val="none" w:sz="0" w:space="0" w:color="auto"/>
                <w:bottom w:val="none" w:sz="0" w:space="0" w:color="auto"/>
                <w:right w:val="none" w:sz="0" w:space="0" w:color="auto"/>
              </w:divBdr>
            </w:div>
            <w:div w:id="1587300393">
              <w:marLeft w:val="0"/>
              <w:marRight w:val="0"/>
              <w:marTop w:val="0"/>
              <w:marBottom w:val="0"/>
              <w:divBdr>
                <w:top w:val="none" w:sz="0" w:space="0" w:color="auto"/>
                <w:left w:val="none" w:sz="0" w:space="0" w:color="auto"/>
                <w:bottom w:val="none" w:sz="0" w:space="0" w:color="auto"/>
                <w:right w:val="none" w:sz="0" w:space="0" w:color="auto"/>
              </w:divBdr>
            </w:div>
            <w:div w:id="1728802452">
              <w:marLeft w:val="0"/>
              <w:marRight w:val="0"/>
              <w:marTop w:val="0"/>
              <w:marBottom w:val="0"/>
              <w:divBdr>
                <w:top w:val="none" w:sz="0" w:space="0" w:color="auto"/>
                <w:left w:val="none" w:sz="0" w:space="0" w:color="auto"/>
                <w:bottom w:val="none" w:sz="0" w:space="0" w:color="auto"/>
                <w:right w:val="none" w:sz="0" w:space="0" w:color="auto"/>
              </w:divBdr>
            </w:div>
            <w:div w:id="1262647438">
              <w:marLeft w:val="0"/>
              <w:marRight w:val="0"/>
              <w:marTop w:val="0"/>
              <w:marBottom w:val="0"/>
              <w:divBdr>
                <w:top w:val="none" w:sz="0" w:space="0" w:color="auto"/>
                <w:left w:val="none" w:sz="0" w:space="0" w:color="auto"/>
                <w:bottom w:val="none" w:sz="0" w:space="0" w:color="auto"/>
                <w:right w:val="none" w:sz="0" w:space="0" w:color="auto"/>
              </w:divBdr>
            </w:div>
            <w:div w:id="189878681">
              <w:marLeft w:val="0"/>
              <w:marRight w:val="0"/>
              <w:marTop w:val="0"/>
              <w:marBottom w:val="0"/>
              <w:divBdr>
                <w:top w:val="none" w:sz="0" w:space="0" w:color="auto"/>
                <w:left w:val="none" w:sz="0" w:space="0" w:color="auto"/>
                <w:bottom w:val="none" w:sz="0" w:space="0" w:color="auto"/>
                <w:right w:val="none" w:sz="0" w:space="0" w:color="auto"/>
              </w:divBdr>
            </w:div>
            <w:div w:id="200947571">
              <w:marLeft w:val="0"/>
              <w:marRight w:val="0"/>
              <w:marTop w:val="0"/>
              <w:marBottom w:val="0"/>
              <w:divBdr>
                <w:top w:val="none" w:sz="0" w:space="0" w:color="auto"/>
                <w:left w:val="none" w:sz="0" w:space="0" w:color="auto"/>
                <w:bottom w:val="none" w:sz="0" w:space="0" w:color="auto"/>
                <w:right w:val="none" w:sz="0" w:space="0" w:color="auto"/>
              </w:divBdr>
            </w:div>
            <w:div w:id="1249921232">
              <w:marLeft w:val="0"/>
              <w:marRight w:val="0"/>
              <w:marTop w:val="0"/>
              <w:marBottom w:val="0"/>
              <w:divBdr>
                <w:top w:val="none" w:sz="0" w:space="0" w:color="auto"/>
                <w:left w:val="none" w:sz="0" w:space="0" w:color="auto"/>
                <w:bottom w:val="none" w:sz="0" w:space="0" w:color="auto"/>
                <w:right w:val="none" w:sz="0" w:space="0" w:color="auto"/>
              </w:divBdr>
            </w:div>
            <w:div w:id="1623149703">
              <w:marLeft w:val="0"/>
              <w:marRight w:val="0"/>
              <w:marTop w:val="0"/>
              <w:marBottom w:val="0"/>
              <w:divBdr>
                <w:top w:val="none" w:sz="0" w:space="0" w:color="auto"/>
                <w:left w:val="none" w:sz="0" w:space="0" w:color="auto"/>
                <w:bottom w:val="none" w:sz="0" w:space="0" w:color="auto"/>
                <w:right w:val="none" w:sz="0" w:space="0" w:color="auto"/>
              </w:divBdr>
            </w:div>
            <w:div w:id="1764639858">
              <w:marLeft w:val="0"/>
              <w:marRight w:val="0"/>
              <w:marTop w:val="0"/>
              <w:marBottom w:val="0"/>
              <w:divBdr>
                <w:top w:val="none" w:sz="0" w:space="0" w:color="auto"/>
                <w:left w:val="none" w:sz="0" w:space="0" w:color="auto"/>
                <w:bottom w:val="none" w:sz="0" w:space="0" w:color="auto"/>
                <w:right w:val="none" w:sz="0" w:space="0" w:color="auto"/>
              </w:divBdr>
            </w:div>
            <w:div w:id="1546258811">
              <w:marLeft w:val="0"/>
              <w:marRight w:val="0"/>
              <w:marTop w:val="0"/>
              <w:marBottom w:val="0"/>
              <w:divBdr>
                <w:top w:val="none" w:sz="0" w:space="0" w:color="auto"/>
                <w:left w:val="none" w:sz="0" w:space="0" w:color="auto"/>
                <w:bottom w:val="none" w:sz="0" w:space="0" w:color="auto"/>
                <w:right w:val="none" w:sz="0" w:space="0" w:color="auto"/>
              </w:divBdr>
            </w:div>
            <w:div w:id="996348145">
              <w:marLeft w:val="0"/>
              <w:marRight w:val="0"/>
              <w:marTop w:val="0"/>
              <w:marBottom w:val="0"/>
              <w:divBdr>
                <w:top w:val="none" w:sz="0" w:space="0" w:color="auto"/>
                <w:left w:val="none" w:sz="0" w:space="0" w:color="auto"/>
                <w:bottom w:val="none" w:sz="0" w:space="0" w:color="auto"/>
                <w:right w:val="none" w:sz="0" w:space="0" w:color="auto"/>
              </w:divBdr>
            </w:div>
            <w:div w:id="2060978802">
              <w:marLeft w:val="0"/>
              <w:marRight w:val="0"/>
              <w:marTop w:val="0"/>
              <w:marBottom w:val="0"/>
              <w:divBdr>
                <w:top w:val="none" w:sz="0" w:space="0" w:color="auto"/>
                <w:left w:val="none" w:sz="0" w:space="0" w:color="auto"/>
                <w:bottom w:val="none" w:sz="0" w:space="0" w:color="auto"/>
                <w:right w:val="none" w:sz="0" w:space="0" w:color="auto"/>
              </w:divBdr>
            </w:div>
            <w:div w:id="1294868671">
              <w:marLeft w:val="0"/>
              <w:marRight w:val="0"/>
              <w:marTop w:val="0"/>
              <w:marBottom w:val="0"/>
              <w:divBdr>
                <w:top w:val="none" w:sz="0" w:space="0" w:color="auto"/>
                <w:left w:val="none" w:sz="0" w:space="0" w:color="auto"/>
                <w:bottom w:val="none" w:sz="0" w:space="0" w:color="auto"/>
                <w:right w:val="none" w:sz="0" w:space="0" w:color="auto"/>
              </w:divBdr>
            </w:div>
            <w:div w:id="1411462853">
              <w:marLeft w:val="0"/>
              <w:marRight w:val="0"/>
              <w:marTop w:val="0"/>
              <w:marBottom w:val="0"/>
              <w:divBdr>
                <w:top w:val="none" w:sz="0" w:space="0" w:color="auto"/>
                <w:left w:val="none" w:sz="0" w:space="0" w:color="auto"/>
                <w:bottom w:val="none" w:sz="0" w:space="0" w:color="auto"/>
                <w:right w:val="none" w:sz="0" w:space="0" w:color="auto"/>
              </w:divBdr>
            </w:div>
            <w:div w:id="984772063">
              <w:marLeft w:val="0"/>
              <w:marRight w:val="0"/>
              <w:marTop w:val="0"/>
              <w:marBottom w:val="0"/>
              <w:divBdr>
                <w:top w:val="none" w:sz="0" w:space="0" w:color="auto"/>
                <w:left w:val="none" w:sz="0" w:space="0" w:color="auto"/>
                <w:bottom w:val="none" w:sz="0" w:space="0" w:color="auto"/>
                <w:right w:val="none" w:sz="0" w:space="0" w:color="auto"/>
              </w:divBdr>
            </w:div>
            <w:div w:id="1071539278">
              <w:marLeft w:val="0"/>
              <w:marRight w:val="0"/>
              <w:marTop w:val="0"/>
              <w:marBottom w:val="0"/>
              <w:divBdr>
                <w:top w:val="none" w:sz="0" w:space="0" w:color="auto"/>
                <w:left w:val="none" w:sz="0" w:space="0" w:color="auto"/>
                <w:bottom w:val="none" w:sz="0" w:space="0" w:color="auto"/>
                <w:right w:val="none" w:sz="0" w:space="0" w:color="auto"/>
              </w:divBdr>
            </w:div>
            <w:div w:id="650450592">
              <w:marLeft w:val="0"/>
              <w:marRight w:val="0"/>
              <w:marTop w:val="0"/>
              <w:marBottom w:val="0"/>
              <w:divBdr>
                <w:top w:val="none" w:sz="0" w:space="0" w:color="auto"/>
                <w:left w:val="none" w:sz="0" w:space="0" w:color="auto"/>
                <w:bottom w:val="none" w:sz="0" w:space="0" w:color="auto"/>
                <w:right w:val="none" w:sz="0" w:space="0" w:color="auto"/>
              </w:divBdr>
            </w:div>
            <w:div w:id="197355540">
              <w:marLeft w:val="0"/>
              <w:marRight w:val="0"/>
              <w:marTop w:val="0"/>
              <w:marBottom w:val="0"/>
              <w:divBdr>
                <w:top w:val="none" w:sz="0" w:space="0" w:color="auto"/>
                <w:left w:val="none" w:sz="0" w:space="0" w:color="auto"/>
                <w:bottom w:val="none" w:sz="0" w:space="0" w:color="auto"/>
                <w:right w:val="none" w:sz="0" w:space="0" w:color="auto"/>
              </w:divBdr>
            </w:div>
            <w:div w:id="19543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3918">
      <w:bodyDiv w:val="1"/>
      <w:marLeft w:val="0"/>
      <w:marRight w:val="0"/>
      <w:marTop w:val="0"/>
      <w:marBottom w:val="0"/>
      <w:divBdr>
        <w:top w:val="none" w:sz="0" w:space="0" w:color="auto"/>
        <w:left w:val="none" w:sz="0" w:space="0" w:color="auto"/>
        <w:bottom w:val="none" w:sz="0" w:space="0" w:color="auto"/>
        <w:right w:val="none" w:sz="0" w:space="0" w:color="auto"/>
      </w:divBdr>
      <w:divsChild>
        <w:div w:id="1535846085">
          <w:marLeft w:val="0"/>
          <w:marRight w:val="0"/>
          <w:marTop w:val="0"/>
          <w:marBottom w:val="0"/>
          <w:divBdr>
            <w:top w:val="none" w:sz="0" w:space="0" w:color="auto"/>
            <w:left w:val="none" w:sz="0" w:space="0" w:color="auto"/>
            <w:bottom w:val="none" w:sz="0" w:space="0" w:color="auto"/>
            <w:right w:val="none" w:sz="0" w:space="0" w:color="auto"/>
          </w:divBdr>
        </w:div>
        <w:div w:id="1900239482">
          <w:marLeft w:val="0"/>
          <w:marRight w:val="0"/>
          <w:marTop w:val="0"/>
          <w:marBottom w:val="0"/>
          <w:divBdr>
            <w:top w:val="none" w:sz="0" w:space="0" w:color="auto"/>
            <w:left w:val="none" w:sz="0" w:space="0" w:color="auto"/>
            <w:bottom w:val="none" w:sz="0" w:space="0" w:color="auto"/>
            <w:right w:val="none" w:sz="0" w:space="0" w:color="auto"/>
          </w:divBdr>
        </w:div>
        <w:div w:id="719279550">
          <w:marLeft w:val="0"/>
          <w:marRight w:val="0"/>
          <w:marTop w:val="0"/>
          <w:marBottom w:val="0"/>
          <w:divBdr>
            <w:top w:val="none" w:sz="0" w:space="0" w:color="auto"/>
            <w:left w:val="none" w:sz="0" w:space="0" w:color="auto"/>
            <w:bottom w:val="none" w:sz="0" w:space="0" w:color="auto"/>
            <w:right w:val="none" w:sz="0" w:space="0" w:color="auto"/>
          </w:divBdr>
        </w:div>
        <w:div w:id="2040815841">
          <w:marLeft w:val="0"/>
          <w:marRight w:val="0"/>
          <w:marTop w:val="0"/>
          <w:marBottom w:val="0"/>
          <w:divBdr>
            <w:top w:val="none" w:sz="0" w:space="0" w:color="auto"/>
            <w:left w:val="none" w:sz="0" w:space="0" w:color="auto"/>
            <w:bottom w:val="none" w:sz="0" w:space="0" w:color="auto"/>
            <w:right w:val="none" w:sz="0" w:space="0" w:color="auto"/>
          </w:divBdr>
        </w:div>
        <w:div w:id="799760943">
          <w:marLeft w:val="0"/>
          <w:marRight w:val="0"/>
          <w:marTop w:val="0"/>
          <w:marBottom w:val="0"/>
          <w:divBdr>
            <w:top w:val="none" w:sz="0" w:space="0" w:color="auto"/>
            <w:left w:val="none" w:sz="0" w:space="0" w:color="auto"/>
            <w:bottom w:val="none" w:sz="0" w:space="0" w:color="auto"/>
            <w:right w:val="none" w:sz="0" w:space="0" w:color="auto"/>
          </w:divBdr>
        </w:div>
        <w:div w:id="1257786517">
          <w:marLeft w:val="0"/>
          <w:marRight w:val="0"/>
          <w:marTop w:val="0"/>
          <w:marBottom w:val="0"/>
          <w:divBdr>
            <w:top w:val="none" w:sz="0" w:space="0" w:color="auto"/>
            <w:left w:val="none" w:sz="0" w:space="0" w:color="auto"/>
            <w:bottom w:val="none" w:sz="0" w:space="0" w:color="auto"/>
            <w:right w:val="none" w:sz="0" w:space="0" w:color="auto"/>
          </w:divBdr>
        </w:div>
        <w:div w:id="109250818">
          <w:marLeft w:val="0"/>
          <w:marRight w:val="0"/>
          <w:marTop w:val="0"/>
          <w:marBottom w:val="0"/>
          <w:divBdr>
            <w:top w:val="none" w:sz="0" w:space="0" w:color="auto"/>
            <w:left w:val="none" w:sz="0" w:space="0" w:color="auto"/>
            <w:bottom w:val="none" w:sz="0" w:space="0" w:color="auto"/>
            <w:right w:val="none" w:sz="0" w:space="0" w:color="auto"/>
          </w:divBdr>
          <w:divsChild>
            <w:div w:id="68818371">
              <w:marLeft w:val="0"/>
              <w:marRight w:val="0"/>
              <w:marTop w:val="0"/>
              <w:marBottom w:val="0"/>
              <w:divBdr>
                <w:top w:val="none" w:sz="0" w:space="0" w:color="auto"/>
                <w:left w:val="none" w:sz="0" w:space="0" w:color="auto"/>
                <w:bottom w:val="none" w:sz="0" w:space="0" w:color="auto"/>
                <w:right w:val="none" w:sz="0" w:space="0" w:color="auto"/>
              </w:divBdr>
            </w:div>
            <w:div w:id="1716348309">
              <w:marLeft w:val="0"/>
              <w:marRight w:val="0"/>
              <w:marTop w:val="0"/>
              <w:marBottom w:val="0"/>
              <w:divBdr>
                <w:top w:val="none" w:sz="0" w:space="0" w:color="auto"/>
                <w:left w:val="none" w:sz="0" w:space="0" w:color="auto"/>
                <w:bottom w:val="none" w:sz="0" w:space="0" w:color="auto"/>
                <w:right w:val="none" w:sz="0" w:space="0" w:color="auto"/>
              </w:divBdr>
            </w:div>
            <w:div w:id="977882559">
              <w:marLeft w:val="0"/>
              <w:marRight w:val="0"/>
              <w:marTop w:val="0"/>
              <w:marBottom w:val="0"/>
              <w:divBdr>
                <w:top w:val="none" w:sz="0" w:space="0" w:color="auto"/>
                <w:left w:val="none" w:sz="0" w:space="0" w:color="auto"/>
                <w:bottom w:val="none" w:sz="0" w:space="0" w:color="auto"/>
                <w:right w:val="none" w:sz="0" w:space="0" w:color="auto"/>
              </w:divBdr>
            </w:div>
            <w:div w:id="939335657">
              <w:marLeft w:val="0"/>
              <w:marRight w:val="0"/>
              <w:marTop w:val="0"/>
              <w:marBottom w:val="0"/>
              <w:divBdr>
                <w:top w:val="none" w:sz="0" w:space="0" w:color="auto"/>
                <w:left w:val="none" w:sz="0" w:space="0" w:color="auto"/>
                <w:bottom w:val="none" w:sz="0" w:space="0" w:color="auto"/>
                <w:right w:val="none" w:sz="0" w:space="0" w:color="auto"/>
              </w:divBdr>
            </w:div>
            <w:div w:id="988484133">
              <w:marLeft w:val="0"/>
              <w:marRight w:val="0"/>
              <w:marTop w:val="0"/>
              <w:marBottom w:val="0"/>
              <w:divBdr>
                <w:top w:val="none" w:sz="0" w:space="0" w:color="auto"/>
                <w:left w:val="none" w:sz="0" w:space="0" w:color="auto"/>
                <w:bottom w:val="none" w:sz="0" w:space="0" w:color="auto"/>
                <w:right w:val="none" w:sz="0" w:space="0" w:color="auto"/>
              </w:divBdr>
            </w:div>
            <w:div w:id="904417048">
              <w:marLeft w:val="0"/>
              <w:marRight w:val="0"/>
              <w:marTop w:val="0"/>
              <w:marBottom w:val="0"/>
              <w:divBdr>
                <w:top w:val="none" w:sz="0" w:space="0" w:color="auto"/>
                <w:left w:val="none" w:sz="0" w:space="0" w:color="auto"/>
                <w:bottom w:val="none" w:sz="0" w:space="0" w:color="auto"/>
                <w:right w:val="none" w:sz="0" w:space="0" w:color="auto"/>
              </w:divBdr>
            </w:div>
            <w:div w:id="2132821888">
              <w:marLeft w:val="0"/>
              <w:marRight w:val="0"/>
              <w:marTop w:val="0"/>
              <w:marBottom w:val="0"/>
              <w:divBdr>
                <w:top w:val="none" w:sz="0" w:space="0" w:color="auto"/>
                <w:left w:val="none" w:sz="0" w:space="0" w:color="auto"/>
                <w:bottom w:val="none" w:sz="0" w:space="0" w:color="auto"/>
                <w:right w:val="none" w:sz="0" w:space="0" w:color="auto"/>
              </w:divBdr>
              <w:divsChild>
                <w:div w:id="1714891125">
                  <w:marLeft w:val="0"/>
                  <w:marRight w:val="0"/>
                  <w:marTop w:val="0"/>
                  <w:marBottom w:val="0"/>
                  <w:divBdr>
                    <w:top w:val="none" w:sz="0" w:space="0" w:color="auto"/>
                    <w:left w:val="none" w:sz="0" w:space="0" w:color="auto"/>
                    <w:bottom w:val="none" w:sz="0" w:space="0" w:color="auto"/>
                    <w:right w:val="none" w:sz="0" w:space="0" w:color="auto"/>
                  </w:divBdr>
                  <w:divsChild>
                    <w:div w:id="1743136198">
                      <w:marLeft w:val="0"/>
                      <w:marRight w:val="0"/>
                      <w:marTop w:val="0"/>
                      <w:marBottom w:val="0"/>
                      <w:divBdr>
                        <w:top w:val="none" w:sz="0" w:space="0" w:color="auto"/>
                        <w:left w:val="none" w:sz="0" w:space="0" w:color="auto"/>
                        <w:bottom w:val="none" w:sz="0" w:space="0" w:color="auto"/>
                        <w:right w:val="none" w:sz="0" w:space="0" w:color="auto"/>
                      </w:divBdr>
                    </w:div>
                    <w:div w:id="612908699">
                      <w:marLeft w:val="0"/>
                      <w:marRight w:val="0"/>
                      <w:marTop w:val="0"/>
                      <w:marBottom w:val="0"/>
                      <w:divBdr>
                        <w:top w:val="none" w:sz="0" w:space="0" w:color="auto"/>
                        <w:left w:val="none" w:sz="0" w:space="0" w:color="auto"/>
                        <w:bottom w:val="none" w:sz="0" w:space="0" w:color="auto"/>
                        <w:right w:val="none" w:sz="0" w:space="0" w:color="auto"/>
                      </w:divBdr>
                    </w:div>
                    <w:div w:id="1222062421">
                      <w:marLeft w:val="0"/>
                      <w:marRight w:val="0"/>
                      <w:marTop w:val="0"/>
                      <w:marBottom w:val="0"/>
                      <w:divBdr>
                        <w:top w:val="none" w:sz="0" w:space="0" w:color="auto"/>
                        <w:left w:val="none" w:sz="0" w:space="0" w:color="auto"/>
                        <w:bottom w:val="none" w:sz="0" w:space="0" w:color="auto"/>
                        <w:right w:val="none" w:sz="0" w:space="0" w:color="auto"/>
                      </w:divBdr>
                    </w:div>
                    <w:div w:id="696278196">
                      <w:marLeft w:val="0"/>
                      <w:marRight w:val="0"/>
                      <w:marTop w:val="0"/>
                      <w:marBottom w:val="0"/>
                      <w:divBdr>
                        <w:top w:val="none" w:sz="0" w:space="0" w:color="auto"/>
                        <w:left w:val="none" w:sz="0" w:space="0" w:color="auto"/>
                        <w:bottom w:val="none" w:sz="0" w:space="0" w:color="auto"/>
                        <w:right w:val="none" w:sz="0" w:space="0" w:color="auto"/>
                      </w:divBdr>
                    </w:div>
                    <w:div w:id="2072386336">
                      <w:marLeft w:val="0"/>
                      <w:marRight w:val="0"/>
                      <w:marTop w:val="0"/>
                      <w:marBottom w:val="0"/>
                      <w:divBdr>
                        <w:top w:val="none" w:sz="0" w:space="0" w:color="auto"/>
                        <w:left w:val="none" w:sz="0" w:space="0" w:color="auto"/>
                        <w:bottom w:val="none" w:sz="0" w:space="0" w:color="auto"/>
                        <w:right w:val="none" w:sz="0" w:space="0" w:color="auto"/>
                      </w:divBdr>
                    </w:div>
                    <w:div w:id="529689095">
                      <w:marLeft w:val="0"/>
                      <w:marRight w:val="0"/>
                      <w:marTop w:val="0"/>
                      <w:marBottom w:val="0"/>
                      <w:divBdr>
                        <w:top w:val="none" w:sz="0" w:space="0" w:color="auto"/>
                        <w:left w:val="none" w:sz="0" w:space="0" w:color="auto"/>
                        <w:bottom w:val="none" w:sz="0" w:space="0" w:color="auto"/>
                        <w:right w:val="none" w:sz="0" w:space="0" w:color="auto"/>
                      </w:divBdr>
                    </w:div>
                    <w:div w:id="330912997">
                      <w:marLeft w:val="0"/>
                      <w:marRight w:val="0"/>
                      <w:marTop w:val="0"/>
                      <w:marBottom w:val="0"/>
                      <w:divBdr>
                        <w:top w:val="none" w:sz="0" w:space="0" w:color="auto"/>
                        <w:left w:val="none" w:sz="0" w:space="0" w:color="auto"/>
                        <w:bottom w:val="none" w:sz="0" w:space="0" w:color="auto"/>
                        <w:right w:val="none" w:sz="0" w:space="0" w:color="auto"/>
                      </w:divBdr>
                      <w:divsChild>
                        <w:div w:id="754787634">
                          <w:marLeft w:val="0"/>
                          <w:marRight w:val="0"/>
                          <w:marTop w:val="0"/>
                          <w:marBottom w:val="0"/>
                          <w:divBdr>
                            <w:top w:val="none" w:sz="0" w:space="0" w:color="auto"/>
                            <w:left w:val="none" w:sz="0" w:space="0" w:color="auto"/>
                            <w:bottom w:val="none" w:sz="0" w:space="0" w:color="auto"/>
                            <w:right w:val="none" w:sz="0" w:space="0" w:color="auto"/>
                          </w:divBdr>
                        </w:div>
                        <w:div w:id="70129488">
                          <w:marLeft w:val="0"/>
                          <w:marRight w:val="0"/>
                          <w:marTop w:val="0"/>
                          <w:marBottom w:val="0"/>
                          <w:divBdr>
                            <w:top w:val="none" w:sz="0" w:space="0" w:color="auto"/>
                            <w:left w:val="none" w:sz="0" w:space="0" w:color="auto"/>
                            <w:bottom w:val="none" w:sz="0" w:space="0" w:color="auto"/>
                            <w:right w:val="none" w:sz="0" w:space="0" w:color="auto"/>
                          </w:divBdr>
                        </w:div>
                        <w:div w:id="2044592342">
                          <w:marLeft w:val="0"/>
                          <w:marRight w:val="0"/>
                          <w:marTop w:val="0"/>
                          <w:marBottom w:val="0"/>
                          <w:divBdr>
                            <w:top w:val="none" w:sz="0" w:space="0" w:color="auto"/>
                            <w:left w:val="none" w:sz="0" w:space="0" w:color="auto"/>
                            <w:bottom w:val="none" w:sz="0" w:space="0" w:color="auto"/>
                            <w:right w:val="none" w:sz="0" w:space="0" w:color="auto"/>
                          </w:divBdr>
                        </w:div>
                        <w:div w:id="514155856">
                          <w:marLeft w:val="0"/>
                          <w:marRight w:val="0"/>
                          <w:marTop w:val="0"/>
                          <w:marBottom w:val="0"/>
                          <w:divBdr>
                            <w:top w:val="none" w:sz="0" w:space="0" w:color="auto"/>
                            <w:left w:val="none" w:sz="0" w:space="0" w:color="auto"/>
                            <w:bottom w:val="none" w:sz="0" w:space="0" w:color="auto"/>
                            <w:right w:val="none" w:sz="0" w:space="0" w:color="auto"/>
                          </w:divBdr>
                        </w:div>
                        <w:div w:id="1396395768">
                          <w:marLeft w:val="0"/>
                          <w:marRight w:val="0"/>
                          <w:marTop w:val="0"/>
                          <w:marBottom w:val="0"/>
                          <w:divBdr>
                            <w:top w:val="none" w:sz="0" w:space="0" w:color="auto"/>
                            <w:left w:val="none" w:sz="0" w:space="0" w:color="auto"/>
                            <w:bottom w:val="none" w:sz="0" w:space="0" w:color="auto"/>
                            <w:right w:val="none" w:sz="0" w:space="0" w:color="auto"/>
                          </w:divBdr>
                        </w:div>
                        <w:div w:id="1084570255">
                          <w:marLeft w:val="0"/>
                          <w:marRight w:val="0"/>
                          <w:marTop w:val="0"/>
                          <w:marBottom w:val="0"/>
                          <w:divBdr>
                            <w:top w:val="none" w:sz="0" w:space="0" w:color="auto"/>
                            <w:left w:val="none" w:sz="0" w:space="0" w:color="auto"/>
                            <w:bottom w:val="none" w:sz="0" w:space="0" w:color="auto"/>
                            <w:right w:val="none" w:sz="0" w:space="0" w:color="auto"/>
                          </w:divBdr>
                          <w:divsChild>
                            <w:div w:id="417672771">
                              <w:marLeft w:val="0"/>
                              <w:marRight w:val="0"/>
                              <w:marTop w:val="0"/>
                              <w:marBottom w:val="0"/>
                              <w:divBdr>
                                <w:top w:val="none" w:sz="0" w:space="0" w:color="auto"/>
                                <w:left w:val="none" w:sz="0" w:space="0" w:color="auto"/>
                                <w:bottom w:val="none" w:sz="0" w:space="0" w:color="auto"/>
                                <w:right w:val="none" w:sz="0" w:space="0" w:color="auto"/>
                              </w:divBdr>
                            </w:div>
                            <w:div w:id="1749037855">
                              <w:marLeft w:val="0"/>
                              <w:marRight w:val="0"/>
                              <w:marTop w:val="0"/>
                              <w:marBottom w:val="0"/>
                              <w:divBdr>
                                <w:top w:val="none" w:sz="0" w:space="0" w:color="auto"/>
                                <w:left w:val="none" w:sz="0" w:space="0" w:color="auto"/>
                                <w:bottom w:val="none" w:sz="0" w:space="0" w:color="auto"/>
                                <w:right w:val="none" w:sz="0" w:space="0" w:color="auto"/>
                              </w:divBdr>
                            </w:div>
                            <w:div w:id="1086922407">
                              <w:marLeft w:val="0"/>
                              <w:marRight w:val="0"/>
                              <w:marTop w:val="0"/>
                              <w:marBottom w:val="0"/>
                              <w:divBdr>
                                <w:top w:val="none" w:sz="0" w:space="0" w:color="auto"/>
                                <w:left w:val="none" w:sz="0" w:space="0" w:color="auto"/>
                                <w:bottom w:val="none" w:sz="0" w:space="0" w:color="auto"/>
                                <w:right w:val="none" w:sz="0" w:space="0" w:color="auto"/>
                              </w:divBdr>
                            </w:div>
                            <w:div w:id="20228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285594">
      <w:bodyDiv w:val="1"/>
      <w:marLeft w:val="0"/>
      <w:marRight w:val="0"/>
      <w:marTop w:val="0"/>
      <w:marBottom w:val="0"/>
      <w:divBdr>
        <w:top w:val="none" w:sz="0" w:space="0" w:color="auto"/>
        <w:left w:val="none" w:sz="0" w:space="0" w:color="auto"/>
        <w:bottom w:val="none" w:sz="0" w:space="0" w:color="auto"/>
        <w:right w:val="none" w:sz="0" w:space="0" w:color="auto"/>
      </w:divBdr>
    </w:div>
    <w:div w:id="637030407">
      <w:bodyDiv w:val="1"/>
      <w:marLeft w:val="0"/>
      <w:marRight w:val="0"/>
      <w:marTop w:val="0"/>
      <w:marBottom w:val="0"/>
      <w:divBdr>
        <w:top w:val="none" w:sz="0" w:space="0" w:color="auto"/>
        <w:left w:val="none" w:sz="0" w:space="0" w:color="auto"/>
        <w:bottom w:val="none" w:sz="0" w:space="0" w:color="auto"/>
        <w:right w:val="none" w:sz="0" w:space="0" w:color="auto"/>
      </w:divBdr>
    </w:div>
    <w:div w:id="700516439">
      <w:bodyDiv w:val="1"/>
      <w:marLeft w:val="0"/>
      <w:marRight w:val="0"/>
      <w:marTop w:val="0"/>
      <w:marBottom w:val="0"/>
      <w:divBdr>
        <w:top w:val="none" w:sz="0" w:space="0" w:color="auto"/>
        <w:left w:val="none" w:sz="0" w:space="0" w:color="auto"/>
        <w:bottom w:val="none" w:sz="0" w:space="0" w:color="auto"/>
        <w:right w:val="none" w:sz="0" w:space="0" w:color="auto"/>
      </w:divBdr>
    </w:div>
    <w:div w:id="983587504">
      <w:bodyDiv w:val="1"/>
      <w:marLeft w:val="0"/>
      <w:marRight w:val="0"/>
      <w:marTop w:val="0"/>
      <w:marBottom w:val="0"/>
      <w:divBdr>
        <w:top w:val="none" w:sz="0" w:space="0" w:color="auto"/>
        <w:left w:val="none" w:sz="0" w:space="0" w:color="auto"/>
        <w:bottom w:val="none" w:sz="0" w:space="0" w:color="auto"/>
        <w:right w:val="none" w:sz="0" w:space="0" w:color="auto"/>
      </w:divBdr>
      <w:divsChild>
        <w:div w:id="576941809">
          <w:marLeft w:val="0"/>
          <w:marRight w:val="0"/>
          <w:marTop w:val="0"/>
          <w:marBottom w:val="0"/>
          <w:divBdr>
            <w:top w:val="none" w:sz="0" w:space="0" w:color="auto"/>
            <w:left w:val="none" w:sz="0" w:space="0" w:color="auto"/>
            <w:bottom w:val="none" w:sz="0" w:space="0" w:color="auto"/>
            <w:right w:val="none" w:sz="0" w:space="0" w:color="auto"/>
          </w:divBdr>
          <w:divsChild>
            <w:div w:id="1883860403">
              <w:marLeft w:val="0"/>
              <w:marRight w:val="0"/>
              <w:marTop w:val="0"/>
              <w:marBottom w:val="0"/>
              <w:divBdr>
                <w:top w:val="none" w:sz="0" w:space="0" w:color="auto"/>
                <w:left w:val="none" w:sz="0" w:space="0" w:color="auto"/>
                <w:bottom w:val="none" w:sz="0" w:space="0" w:color="auto"/>
                <w:right w:val="none" w:sz="0" w:space="0" w:color="auto"/>
              </w:divBdr>
              <w:divsChild>
                <w:div w:id="664823785">
                  <w:marLeft w:val="0"/>
                  <w:marRight w:val="0"/>
                  <w:marTop w:val="0"/>
                  <w:marBottom w:val="0"/>
                  <w:divBdr>
                    <w:top w:val="none" w:sz="0" w:space="0" w:color="auto"/>
                    <w:left w:val="none" w:sz="0" w:space="0" w:color="auto"/>
                    <w:bottom w:val="none" w:sz="0" w:space="0" w:color="auto"/>
                    <w:right w:val="none" w:sz="0" w:space="0" w:color="auto"/>
                  </w:divBdr>
                  <w:divsChild>
                    <w:div w:id="109671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127746">
      <w:bodyDiv w:val="1"/>
      <w:marLeft w:val="0"/>
      <w:marRight w:val="0"/>
      <w:marTop w:val="0"/>
      <w:marBottom w:val="0"/>
      <w:divBdr>
        <w:top w:val="none" w:sz="0" w:space="0" w:color="auto"/>
        <w:left w:val="none" w:sz="0" w:space="0" w:color="auto"/>
        <w:bottom w:val="none" w:sz="0" w:space="0" w:color="auto"/>
        <w:right w:val="none" w:sz="0" w:space="0" w:color="auto"/>
      </w:divBdr>
    </w:div>
    <w:div w:id="1484004895">
      <w:bodyDiv w:val="1"/>
      <w:marLeft w:val="0"/>
      <w:marRight w:val="0"/>
      <w:marTop w:val="0"/>
      <w:marBottom w:val="0"/>
      <w:divBdr>
        <w:top w:val="none" w:sz="0" w:space="0" w:color="auto"/>
        <w:left w:val="none" w:sz="0" w:space="0" w:color="auto"/>
        <w:bottom w:val="none" w:sz="0" w:space="0" w:color="auto"/>
        <w:right w:val="none" w:sz="0" w:space="0" w:color="auto"/>
      </w:divBdr>
    </w:div>
    <w:div w:id="1503617510">
      <w:bodyDiv w:val="1"/>
      <w:marLeft w:val="0"/>
      <w:marRight w:val="0"/>
      <w:marTop w:val="0"/>
      <w:marBottom w:val="0"/>
      <w:divBdr>
        <w:top w:val="none" w:sz="0" w:space="0" w:color="auto"/>
        <w:left w:val="none" w:sz="0" w:space="0" w:color="auto"/>
        <w:bottom w:val="none" w:sz="0" w:space="0" w:color="auto"/>
        <w:right w:val="none" w:sz="0" w:space="0" w:color="auto"/>
      </w:divBdr>
    </w:div>
    <w:div w:id="1526019092">
      <w:bodyDiv w:val="1"/>
      <w:marLeft w:val="0"/>
      <w:marRight w:val="0"/>
      <w:marTop w:val="0"/>
      <w:marBottom w:val="0"/>
      <w:divBdr>
        <w:top w:val="none" w:sz="0" w:space="0" w:color="auto"/>
        <w:left w:val="none" w:sz="0" w:space="0" w:color="auto"/>
        <w:bottom w:val="none" w:sz="0" w:space="0" w:color="auto"/>
        <w:right w:val="none" w:sz="0" w:space="0" w:color="auto"/>
      </w:divBdr>
      <w:divsChild>
        <w:div w:id="1837454504">
          <w:marLeft w:val="547"/>
          <w:marRight w:val="0"/>
          <w:marTop w:val="140"/>
          <w:marBottom w:val="0"/>
          <w:divBdr>
            <w:top w:val="none" w:sz="0" w:space="0" w:color="auto"/>
            <w:left w:val="none" w:sz="0" w:space="0" w:color="auto"/>
            <w:bottom w:val="none" w:sz="0" w:space="0" w:color="auto"/>
            <w:right w:val="none" w:sz="0" w:space="0" w:color="auto"/>
          </w:divBdr>
        </w:div>
        <w:div w:id="1492794853">
          <w:marLeft w:val="547"/>
          <w:marRight w:val="0"/>
          <w:marTop w:val="140"/>
          <w:marBottom w:val="0"/>
          <w:divBdr>
            <w:top w:val="none" w:sz="0" w:space="0" w:color="auto"/>
            <w:left w:val="none" w:sz="0" w:space="0" w:color="auto"/>
            <w:bottom w:val="none" w:sz="0" w:space="0" w:color="auto"/>
            <w:right w:val="none" w:sz="0" w:space="0" w:color="auto"/>
          </w:divBdr>
        </w:div>
        <w:div w:id="398867876">
          <w:marLeft w:val="547"/>
          <w:marRight w:val="0"/>
          <w:marTop w:val="140"/>
          <w:marBottom w:val="0"/>
          <w:divBdr>
            <w:top w:val="none" w:sz="0" w:space="0" w:color="auto"/>
            <w:left w:val="none" w:sz="0" w:space="0" w:color="auto"/>
            <w:bottom w:val="none" w:sz="0" w:space="0" w:color="auto"/>
            <w:right w:val="none" w:sz="0" w:space="0" w:color="auto"/>
          </w:divBdr>
        </w:div>
        <w:div w:id="705565040">
          <w:marLeft w:val="547"/>
          <w:marRight w:val="0"/>
          <w:marTop w:val="140"/>
          <w:marBottom w:val="0"/>
          <w:divBdr>
            <w:top w:val="none" w:sz="0" w:space="0" w:color="auto"/>
            <w:left w:val="none" w:sz="0" w:space="0" w:color="auto"/>
            <w:bottom w:val="none" w:sz="0" w:space="0" w:color="auto"/>
            <w:right w:val="none" w:sz="0" w:space="0" w:color="auto"/>
          </w:divBdr>
        </w:div>
        <w:div w:id="683632844">
          <w:marLeft w:val="547"/>
          <w:marRight w:val="0"/>
          <w:marTop w:val="140"/>
          <w:marBottom w:val="0"/>
          <w:divBdr>
            <w:top w:val="none" w:sz="0" w:space="0" w:color="auto"/>
            <w:left w:val="none" w:sz="0" w:space="0" w:color="auto"/>
            <w:bottom w:val="none" w:sz="0" w:space="0" w:color="auto"/>
            <w:right w:val="none" w:sz="0" w:space="0" w:color="auto"/>
          </w:divBdr>
        </w:div>
        <w:div w:id="1033068636">
          <w:marLeft w:val="547"/>
          <w:marRight w:val="0"/>
          <w:marTop w:val="140"/>
          <w:marBottom w:val="0"/>
          <w:divBdr>
            <w:top w:val="none" w:sz="0" w:space="0" w:color="auto"/>
            <w:left w:val="none" w:sz="0" w:space="0" w:color="auto"/>
            <w:bottom w:val="none" w:sz="0" w:space="0" w:color="auto"/>
            <w:right w:val="none" w:sz="0" w:space="0" w:color="auto"/>
          </w:divBdr>
        </w:div>
        <w:div w:id="584339045">
          <w:marLeft w:val="547"/>
          <w:marRight w:val="0"/>
          <w:marTop w:val="140"/>
          <w:marBottom w:val="0"/>
          <w:divBdr>
            <w:top w:val="none" w:sz="0" w:space="0" w:color="auto"/>
            <w:left w:val="none" w:sz="0" w:space="0" w:color="auto"/>
            <w:bottom w:val="none" w:sz="0" w:space="0" w:color="auto"/>
            <w:right w:val="none" w:sz="0" w:space="0" w:color="auto"/>
          </w:divBdr>
        </w:div>
        <w:div w:id="2125416231">
          <w:marLeft w:val="547"/>
          <w:marRight w:val="0"/>
          <w:marTop w:val="140"/>
          <w:marBottom w:val="0"/>
          <w:divBdr>
            <w:top w:val="none" w:sz="0" w:space="0" w:color="auto"/>
            <w:left w:val="none" w:sz="0" w:space="0" w:color="auto"/>
            <w:bottom w:val="none" w:sz="0" w:space="0" w:color="auto"/>
            <w:right w:val="none" w:sz="0" w:space="0" w:color="auto"/>
          </w:divBdr>
        </w:div>
        <w:div w:id="202864167">
          <w:marLeft w:val="547"/>
          <w:marRight w:val="0"/>
          <w:marTop w:val="1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chan/Library/Group%20Containers/UBF8T346G9.Office/User%20Content.localized/Templates.localized/ARCASIA%20MOM%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Black, Arial Narrow">
      <a:majorFont>
        <a:latin typeface="Arial Black"/>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ARCASIA MOM Template2.dotx</Template>
  <TotalTime>674</TotalTime>
  <Pages>6</Pages>
  <Words>1818</Words>
  <Characters>8826</Characters>
  <Application>Microsoft Office Word</Application>
  <DocSecurity>0</DocSecurity>
  <Lines>294</Lines>
  <Paragraphs>174</Paragraphs>
  <ScaleCrop>false</ScaleCrop>
  <HeadingPairs>
    <vt:vector size="2" baseType="variant">
      <vt:variant>
        <vt:lpstr>Title</vt:lpstr>
      </vt:variant>
      <vt:variant>
        <vt:i4>1</vt:i4>
      </vt:variant>
    </vt:vector>
  </HeadingPairs>
  <TitlesOfParts>
    <vt:vector size="1" baseType="lpstr">
      <vt:lpstr>To</vt:lpstr>
    </vt:vector>
  </TitlesOfParts>
  <Company>DPA</Company>
  <LinksUpToDate>false</LinksUpToDate>
  <CharactersWithSpaces>10470</CharactersWithSpaces>
  <SharedDoc>false</SharedDoc>
  <HLinks>
    <vt:vector size="12" baseType="variant">
      <vt:variant>
        <vt:i4>4784137</vt:i4>
      </vt:variant>
      <vt:variant>
        <vt:i4>1412</vt:i4>
      </vt:variant>
      <vt:variant>
        <vt:i4>1026</vt:i4>
      </vt:variant>
      <vt:variant>
        <vt:i4>1</vt:i4>
      </vt:variant>
      <vt:variant>
        <vt:lpwstr>D:\Jackie-Shared\Images\Title_Blocks\Letterheads\DPA-BlackLetterhead-20040830.jpg</vt:lpwstr>
      </vt:variant>
      <vt:variant>
        <vt:lpwstr/>
      </vt:variant>
      <vt:variant>
        <vt:i4>589857</vt:i4>
      </vt:variant>
      <vt:variant>
        <vt:i4>1414</vt:i4>
      </vt:variant>
      <vt:variant>
        <vt:i4>1025</vt:i4>
      </vt:variant>
      <vt:variant>
        <vt:i4>1</vt:i4>
      </vt:variant>
      <vt:variant>
        <vt:lpwstr>D:\JP-Shared\Images\Title_Blocks\Mins-Mtg.TIF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Hui Min Chan</dc:creator>
  <cp:keywords/>
  <cp:lastModifiedBy>Hui Min Chan</cp:lastModifiedBy>
  <cp:revision>662</cp:revision>
  <cp:lastPrinted>2000-02-29T12:40:00Z</cp:lastPrinted>
  <dcterms:created xsi:type="dcterms:W3CDTF">2020-09-18T10:44:00Z</dcterms:created>
  <dcterms:modified xsi:type="dcterms:W3CDTF">2021-04-28T03:33:00Z</dcterms:modified>
</cp:coreProperties>
</file>